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2C139" w14:textId="77777777" w:rsidR="00BD5A0E" w:rsidRDefault="006205FD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60AA7" wp14:editId="7B439CE1">
                <wp:simplePos x="0" y="0"/>
                <wp:positionH relativeFrom="margin">
                  <wp:align>right</wp:align>
                </wp:positionH>
                <wp:positionV relativeFrom="page">
                  <wp:posOffset>4476750</wp:posOffset>
                </wp:positionV>
                <wp:extent cx="5324400" cy="324000"/>
                <wp:effectExtent l="0" t="0" r="1016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1E95A" w14:textId="3D69B1CF" w:rsidR="006205FD" w:rsidRPr="00D01DEA" w:rsidRDefault="006205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1D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Mobilní </w:t>
                            </w:r>
                            <w:proofErr w:type="gramStart"/>
                            <w:r w:rsidRPr="00D01D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svozy  NO</w:t>
                            </w:r>
                            <w:proofErr w:type="gramEnd"/>
                            <w:r w:rsidRPr="00D01D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– </w:t>
                            </w:r>
                            <w:r w:rsidR="005C2AE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jaro</w:t>
                            </w:r>
                            <w:r w:rsidRPr="00D01D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5C2AE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E208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D01D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OBEC  </w:t>
                            </w:r>
                            <w:r w:rsidR="00954C8C">
                              <w:rPr>
                                <w:b/>
                                <w:sz w:val="28"/>
                                <w:szCs w:val="28"/>
                              </w:rPr>
                              <w:t>LED</w:t>
                            </w:r>
                            <w:r w:rsidR="00814E8B">
                              <w:rPr>
                                <w:b/>
                                <w:sz w:val="28"/>
                                <w:szCs w:val="28"/>
                              </w:rPr>
                              <w:t>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60AA7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68.05pt;margin-top:352.5pt;width:419.25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" fillcolor="white [3201]" strokeweight=".5pt">
                <v:textbox>
                  <w:txbxContent>
                    <w:p w14:paraId="1CD1E95A" w14:textId="3D69B1CF" w:rsidR="006205FD" w:rsidRPr="00D01DEA" w:rsidRDefault="006205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01D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Mobilní svozy  NO  – </w:t>
                      </w:r>
                      <w:r w:rsidR="005C2AE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jaro</w:t>
                      </w:r>
                      <w:r w:rsidRPr="00D01D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5C2AE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E208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r w:rsidRPr="00D01DEA">
                        <w:rPr>
                          <w:b/>
                          <w:sz w:val="28"/>
                          <w:szCs w:val="28"/>
                        </w:rPr>
                        <w:t xml:space="preserve">                OBEC  </w:t>
                      </w:r>
                      <w:r w:rsidR="00954C8C">
                        <w:rPr>
                          <w:b/>
                          <w:sz w:val="28"/>
                          <w:szCs w:val="28"/>
                        </w:rPr>
                        <w:t>LED</w:t>
                      </w:r>
                      <w:r w:rsidR="00814E8B">
                        <w:rPr>
                          <w:b/>
                          <w:sz w:val="28"/>
                          <w:szCs w:val="28"/>
                        </w:rPr>
                        <w:t>CE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21560" w:rsidRPr="000F7B25">
        <w:rPr>
          <w:noProof/>
          <w:lang w:eastAsia="cs-CZ"/>
        </w:rPr>
        <w:t xml:space="preserve"> </w:t>
      </w:r>
      <w:r w:rsidR="000F7B25" w:rsidRPr="000F7B25">
        <w:rPr>
          <w:noProof/>
          <w:lang w:eastAsia="cs-CZ"/>
        </w:rPr>
        <w:drawing>
          <wp:inline distT="0" distB="0" distL="0" distR="0" wp14:anchorId="6BE65973" wp14:editId="7F027866">
            <wp:extent cx="6144469" cy="388620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5658" cy="389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B9EFE" w14:textId="77777777" w:rsidR="0040489B" w:rsidRDefault="00785EF3">
      <w:pPr>
        <w:rPr>
          <w:noProof/>
          <w:lang w:eastAsia="cs-CZ"/>
        </w:rPr>
      </w:pPr>
      <w:r w:rsidRPr="00FC353A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 xml:space="preserve">Občané k ukládání odpadu využijí mobilní sběrnu a její obsluhu. </w:t>
      </w:r>
      <w:r w:rsidR="0040489B">
        <w:rPr>
          <w:noProof/>
          <w:lang w:eastAsia="cs-CZ"/>
        </w:rPr>
        <w:t xml:space="preserve"> </w:t>
      </w:r>
    </w:p>
    <w:p w14:paraId="5D2F56B4" w14:textId="77777777" w:rsidR="0021562F" w:rsidRDefault="00D01DEA" w:rsidP="00D01DEA">
      <w:pPr>
        <w:spacing w:before="96" w:after="0" w:line="240" w:lineRule="auto"/>
        <w:textAlignment w:val="baseline"/>
        <w:rPr>
          <w:rFonts w:ascii="Arial" w:eastAsia="MS PGothic" w:hAnsi="Arial" w:cs="+mn-cs"/>
          <w:color w:val="000000"/>
          <w:sz w:val="40"/>
          <w:szCs w:val="40"/>
          <w:lang w:eastAsia="cs-CZ"/>
        </w:rPr>
      </w:pPr>
      <w:r>
        <w:rPr>
          <w:rFonts w:ascii="Arial" w:eastAsia="MS PGothic" w:hAnsi="Arial" w:cs="+mn-cs"/>
          <w:b/>
          <w:bCs/>
          <w:color w:val="000000"/>
          <w:sz w:val="40"/>
          <w:szCs w:val="40"/>
          <w:lang w:eastAsia="cs-CZ"/>
        </w:rPr>
        <w:t xml:space="preserve">Mobilní sběr NO </w:t>
      </w:r>
      <w:r>
        <w:rPr>
          <w:rFonts w:ascii="Arial" w:eastAsia="MS PGothic" w:hAnsi="Arial" w:cs="+mn-cs"/>
          <w:color w:val="000000"/>
          <w:sz w:val="40"/>
          <w:szCs w:val="40"/>
          <w:lang w:eastAsia="cs-CZ"/>
        </w:rPr>
        <w:t xml:space="preserve">proběhne </w:t>
      </w:r>
    </w:p>
    <w:p w14:paraId="7C1E2ED3" w14:textId="77777777" w:rsidR="00521703" w:rsidRDefault="00521703" w:rsidP="00D01DEA">
      <w:pPr>
        <w:spacing w:before="96" w:after="0" w:line="240" w:lineRule="auto"/>
        <w:textAlignment w:val="baseline"/>
        <w:rPr>
          <w:rFonts w:ascii="Arial" w:eastAsia="MS PGothic" w:hAnsi="Arial" w:cs="+mn-cs"/>
          <w:color w:val="000000"/>
          <w:sz w:val="40"/>
          <w:szCs w:val="40"/>
          <w:lang w:eastAsia="cs-CZ"/>
        </w:rPr>
      </w:pPr>
    </w:p>
    <w:p w14:paraId="2CF74306" w14:textId="2458FF94" w:rsidR="00D01DEA" w:rsidRDefault="00D01DEA" w:rsidP="00D01DEA">
      <w:pPr>
        <w:spacing w:before="96" w:after="0" w:line="240" w:lineRule="auto"/>
        <w:textAlignment w:val="baseline"/>
        <w:rPr>
          <w:rFonts w:ascii="Arial" w:eastAsia="MS PGothic" w:hAnsi="Arial" w:cs="+mn-cs"/>
          <w:color w:val="000000"/>
          <w:sz w:val="40"/>
          <w:szCs w:val="40"/>
          <w:lang w:eastAsia="cs-CZ"/>
        </w:rPr>
      </w:pPr>
      <w:r>
        <w:rPr>
          <w:rFonts w:ascii="Arial" w:eastAsia="MS PGothic" w:hAnsi="Arial" w:cs="+mn-cs"/>
          <w:color w:val="000000"/>
          <w:sz w:val="40"/>
          <w:szCs w:val="40"/>
          <w:lang w:eastAsia="cs-CZ"/>
        </w:rPr>
        <w:t>v</w:t>
      </w:r>
      <w:r w:rsidR="00814E8B">
        <w:rPr>
          <w:rFonts w:ascii="Arial" w:eastAsia="MS PGothic" w:hAnsi="Arial" w:cs="+mn-cs"/>
          <w:color w:val="000000"/>
          <w:sz w:val="40"/>
          <w:szCs w:val="40"/>
          <w:lang w:eastAsia="cs-CZ"/>
        </w:rPr>
        <w:t>e</w:t>
      </w:r>
      <w:r w:rsidR="0021562F">
        <w:rPr>
          <w:rFonts w:ascii="Arial" w:eastAsia="MS PGothic" w:hAnsi="Arial" w:cs="+mn-cs"/>
          <w:color w:val="000000"/>
          <w:sz w:val="40"/>
          <w:szCs w:val="40"/>
          <w:lang w:eastAsia="cs-CZ"/>
        </w:rPr>
        <w:t xml:space="preserve"> </w:t>
      </w:r>
      <w:r w:rsidR="00814E8B">
        <w:rPr>
          <w:rFonts w:ascii="Arial" w:eastAsia="MS PGothic" w:hAnsi="Arial" w:cs="+mn-cs"/>
          <w:color w:val="000000"/>
          <w:sz w:val="40"/>
          <w:szCs w:val="40"/>
          <w:lang w:eastAsia="cs-CZ"/>
        </w:rPr>
        <w:t>středu</w:t>
      </w:r>
      <w:r>
        <w:rPr>
          <w:rFonts w:ascii="Arial" w:eastAsia="MS PGothic" w:hAnsi="Arial" w:cs="+mn-cs"/>
          <w:color w:val="000000"/>
          <w:sz w:val="40"/>
          <w:szCs w:val="40"/>
          <w:lang w:eastAsia="cs-CZ"/>
        </w:rPr>
        <w:t xml:space="preserve"> dne </w:t>
      </w:r>
      <w:r w:rsidR="00E20800" w:rsidRPr="00E20800">
        <w:rPr>
          <w:rFonts w:ascii="Arial" w:eastAsia="MS PGothic" w:hAnsi="Arial" w:cs="+mn-cs"/>
          <w:b/>
          <w:bCs/>
          <w:color w:val="000000"/>
          <w:sz w:val="40"/>
          <w:szCs w:val="40"/>
          <w:lang w:eastAsia="cs-CZ"/>
        </w:rPr>
        <w:t>21</w:t>
      </w:r>
      <w:r w:rsidR="005C2AEB" w:rsidRPr="00E20800">
        <w:rPr>
          <w:rFonts w:ascii="Arial" w:eastAsia="MS PGothic" w:hAnsi="Arial" w:cs="+mn-cs"/>
          <w:b/>
          <w:bCs/>
          <w:color w:val="000000"/>
          <w:sz w:val="40"/>
          <w:szCs w:val="40"/>
          <w:lang w:eastAsia="cs-CZ"/>
        </w:rPr>
        <w:t>. dubna</w:t>
      </w:r>
      <w:r w:rsidRPr="00E20800">
        <w:rPr>
          <w:rFonts w:ascii="Arial" w:eastAsia="MS PGothic" w:hAnsi="Arial" w:cs="+mn-cs"/>
          <w:b/>
          <w:bCs/>
          <w:color w:val="000000"/>
          <w:sz w:val="40"/>
          <w:szCs w:val="40"/>
          <w:lang w:eastAsia="cs-CZ"/>
        </w:rPr>
        <w:t xml:space="preserve"> 20</w:t>
      </w:r>
      <w:r w:rsidR="005C2AEB" w:rsidRPr="00E20800">
        <w:rPr>
          <w:rFonts w:ascii="Arial" w:eastAsia="MS PGothic" w:hAnsi="Arial" w:cs="+mn-cs"/>
          <w:b/>
          <w:bCs/>
          <w:color w:val="000000"/>
          <w:sz w:val="40"/>
          <w:szCs w:val="40"/>
          <w:lang w:eastAsia="cs-CZ"/>
        </w:rPr>
        <w:t>2</w:t>
      </w:r>
      <w:r w:rsidR="00E20800" w:rsidRPr="00E20800">
        <w:rPr>
          <w:rFonts w:ascii="Arial" w:eastAsia="MS PGothic" w:hAnsi="Arial" w:cs="+mn-cs"/>
          <w:b/>
          <w:bCs/>
          <w:color w:val="000000"/>
          <w:sz w:val="40"/>
          <w:szCs w:val="40"/>
          <w:lang w:eastAsia="cs-CZ"/>
        </w:rPr>
        <w:t>1</w:t>
      </w:r>
      <w:r>
        <w:rPr>
          <w:rFonts w:ascii="Arial" w:eastAsia="MS PGothic" w:hAnsi="Arial" w:cs="+mn-cs"/>
          <w:color w:val="000000"/>
          <w:sz w:val="40"/>
          <w:szCs w:val="40"/>
          <w:lang w:eastAsia="cs-CZ"/>
        </w:rPr>
        <w:t xml:space="preserve"> </w:t>
      </w:r>
      <w:r w:rsidR="0021562F">
        <w:rPr>
          <w:rFonts w:ascii="Arial" w:eastAsia="MS PGothic" w:hAnsi="Arial" w:cs="+mn-cs"/>
          <w:color w:val="000000"/>
          <w:sz w:val="40"/>
          <w:szCs w:val="40"/>
          <w:lang w:eastAsia="cs-CZ"/>
        </w:rPr>
        <w:t>místo sběru:</w:t>
      </w:r>
    </w:p>
    <w:p w14:paraId="24D30616" w14:textId="77777777" w:rsidR="0021562F" w:rsidRDefault="0021562F" w:rsidP="00D01DEA">
      <w:pPr>
        <w:spacing w:before="96"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E9D49B7" w14:textId="77777777" w:rsidR="00D01DEA" w:rsidRDefault="00D01DEA" w:rsidP="00D01DEA">
      <w:pPr>
        <w:spacing w:before="96"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Arial" w:eastAsia="MS PGothic" w:hAnsi="Arial" w:cs="+mn-cs"/>
          <w:color w:val="000000"/>
          <w:sz w:val="40"/>
          <w:szCs w:val="40"/>
          <w:lang w:eastAsia="cs-CZ"/>
        </w:rPr>
        <w:t xml:space="preserve">od </w:t>
      </w:r>
      <w:r w:rsidR="00954C8C">
        <w:rPr>
          <w:rFonts w:ascii="Arial" w:eastAsia="MS PGothic" w:hAnsi="Arial" w:cs="+mn-cs"/>
          <w:color w:val="000000"/>
          <w:sz w:val="40"/>
          <w:szCs w:val="40"/>
          <w:lang w:eastAsia="cs-CZ"/>
        </w:rPr>
        <w:t>15</w:t>
      </w:r>
      <w:r w:rsidR="00941EF4">
        <w:rPr>
          <w:rFonts w:ascii="Arial" w:eastAsia="MS PGothic" w:hAnsi="Arial" w:cs="+mn-cs"/>
          <w:color w:val="000000"/>
          <w:sz w:val="40"/>
          <w:szCs w:val="40"/>
          <w:lang w:eastAsia="cs-CZ"/>
        </w:rPr>
        <w:t xml:space="preserve"> hod.</w:t>
      </w:r>
      <w:r>
        <w:rPr>
          <w:rFonts w:ascii="Arial" w:eastAsia="MS PGothic" w:hAnsi="Arial" w:cs="+mn-cs"/>
          <w:color w:val="000000"/>
          <w:sz w:val="40"/>
          <w:szCs w:val="40"/>
          <w:lang w:eastAsia="cs-CZ"/>
        </w:rPr>
        <w:t xml:space="preserve"> do 1</w:t>
      </w:r>
      <w:r w:rsidR="00941EF4">
        <w:rPr>
          <w:rFonts w:ascii="Arial" w:eastAsia="MS PGothic" w:hAnsi="Arial" w:cs="+mn-cs"/>
          <w:color w:val="000000"/>
          <w:sz w:val="40"/>
          <w:szCs w:val="40"/>
          <w:lang w:eastAsia="cs-CZ"/>
        </w:rPr>
        <w:t>6</w:t>
      </w:r>
      <w:r>
        <w:rPr>
          <w:rFonts w:ascii="Arial" w:eastAsia="MS PGothic" w:hAnsi="Arial" w:cs="+mn-cs"/>
          <w:color w:val="000000"/>
          <w:sz w:val="40"/>
          <w:szCs w:val="40"/>
          <w:lang w:eastAsia="cs-CZ"/>
        </w:rPr>
        <w:t xml:space="preserve"> hod U </w:t>
      </w:r>
      <w:r w:rsidR="0021562F">
        <w:rPr>
          <w:rFonts w:ascii="Arial" w:eastAsia="MS PGothic" w:hAnsi="Arial" w:cs="+mn-cs"/>
          <w:color w:val="000000"/>
          <w:sz w:val="40"/>
          <w:szCs w:val="40"/>
          <w:lang w:eastAsia="cs-CZ"/>
        </w:rPr>
        <w:t>Obecního úřadu</w:t>
      </w:r>
    </w:p>
    <w:p w14:paraId="0321D584" w14:textId="77777777" w:rsidR="00D01DEA" w:rsidRDefault="00D01DEA" w:rsidP="00D01DEA">
      <w:pPr>
        <w:spacing w:before="96"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Arial" w:eastAsia="MS PGothic" w:hAnsi="Arial" w:cs="+mn-cs"/>
          <w:color w:val="000000"/>
          <w:sz w:val="40"/>
          <w:szCs w:val="40"/>
          <w:lang w:eastAsia="cs-CZ"/>
        </w:rPr>
        <w:t xml:space="preserve"> </w:t>
      </w:r>
    </w:p>
    <w:p w14:paraId="4408C8DF" w14:textId="77777777" w:rsidR="00521703" w:rsidRDefault="00521703" w:rsidP="00521703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lang w:eastAsia="cs-CZ"/>
        </w:rPr>
      </w:pPr>
      <w:r>
        <w:rPr>
          <w:rFonts w:ascii="Arial" w:eastAsia="MS PGothic" w:hAnsi="Arial" w:cs="+mn-cs"/>
          <w:b/>
          <w:bCs/>
          <w:color w:val="000000"/>
          <w:lang w:eastAsia="cs-CZ"/>
        </w:rPr>
        <w:t>Budou odebírané následující odpady:</w:t>
      </w:r>
    </w:p>
    <w:p w14:paraId="200EFB64" w14:textId="77777777" w:rsidR="00521703" w:rsidRDefault="00521703" w:rsidP="00521703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lang w:eastAsia="cs-CZ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21703" w:rsidRPr="008921E0" w14:paraId="13DE2D20" w14:textId="77777777" w:rsidTr="00157642">
        <w:tc>
          <w:tcPr>
            <w:tcW w:w="9468" w:type="dxa"/>
            <w:vAlign w:val="center"/>
          </w:tcPr>
          <w:p w14:paraId="79CEF6C7" w14:textId="77777777" w:rsidR="00521703" w:rsidRPr="008921E0" w:rsidRDefault="00521703" w:rsidP="00157642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 xml:space="preserve">Snadno biologicky rozložitelné motorové, převodové a mazací oleje </w:t>
            </w:r>
          </w:p>
        </w:tc>
      </w:tr>
      <w:tr w:rsidR="00521703" w:rsidRPr="008921E0" w14:paraId="407C8640" w14:textId="77777777" w:rsidTr="00157642">
        <w:trPr>
          <w:trHeight w:val="367"/>
        </w:trPr>
        <w:tc>
          <w:tcPr>
            <w:tcW w:w="9468" w:type="dxa"/>
            <w:vAlign w:val="center"/>
          </w:tcPr>
          <w:p w14:paraId="4D75EFC7" w14:textId="77777777" w:rsidR="00521703" w:rsidRPr="008921E0" w:rsidRDefault="00521703" w:rsidP="00157642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 xml:space="preserve">Jiné motorové, převodové a mazací oleje </w:t>
            </w:r>
          </w:p>
        </w:tc>
      </w:tr>
      <w:tr w:rsidR="00521703" w:rsidRPr="008921E0" w14:paraId="51EFC42E" w14:textId="77777777" w:rsidTr="00157642">
        <w:tc>
          <w:tcPr>
            <w:tcW w:w="9468" w:type="dxa"/>
            <w:vAlign w:val="center"/>
          </w:tcPr>
          <w:p w14:paraId="043720BE" w14:textId="77777777" w:rsidR="00521703" w:rsidRPr="008921E0" w:rsidRDefault="00521703" w:rsidP="00157642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 xml:space="preserve">Obaly obsahující zbytky nebezpečných látek nebo obaly těmito látkami znečištěné </w:t>
            </w:r>
          </w:p>
        </w:tc>
      </w:tr>
      <w:tr w:rsidR="00521703" w:rsidRPr="008921E0" w14:paraId="780EB382" w14:textId="77777777" w:rsidTr="00157642">
        <w:tc>
          <w:tcPr>
            <w:tcW w:w="9468" w:type="dxa"/>
            <w:vAlign w:val="center"/>
          </w:tcPr>
          <w:p w14:paraId="76460A86" w14:textId="77777777" w:rsidR="00521703" w:rsidRPr="008921E0" w:rsidRDefault="00521703" w:rsidP="00157642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Absorpční činidla, filtrační materiály/včetně olejových filtrů jinak blíže neurčených/, čistící tkaniny a ochranné oděvy znečištěné nebezpečnými látkami</w:t>
            </w:r>
          </w:p>
        </w:tc>
      </w:tr>
      <w:tr w:rsidR="00521703" w:rsidRPr="008921E0" w14:paraId="70AA210E" w14:textId="77777777" w:rsidTr="00157642">
        <w:trPr>
          <w:trHeight w:val="372"/>
        </w:trPr>
        <w:tc>
          <w:tcPr>
            <w:tcW w:w="9468" w:type="dxa"/>
            <w:vAlign w:val="center"/>
          </w:tcPr>
          <w:p w14:paraId="670973BE" w14:textId="77777777" w:rsidR="00521703" w:rsidRPr="008921E0" w:rsidRDefault="00521703" w:rsidP="00157642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 xml:space="preserve">Pneumatiky </w:t>
            </w:r>
          </w:p>
        </w:tc>
      </w:tr>
      <w:tr w:rsidR="00521703" w:rsidRPr="008921E0" w14:paraId="57C5BA0C" w14:textId="77777777" w:rsidTr="00157642">
        <w:trPr>
          <w:trHeight w:val="308"/>
        </w:trPr>
        <w:tc>
          <w:tcPr>
            <w:tcW w:w="9468" w:type="dxa"/>
            <w:vAlign w:val="center"/>
          </w:tcPr>
          <w:p w14:paraId="49C2F88B" w14:textId="77777777" w:rsidR="00521703" w:rsidRPr="008921E0" w:rsidRDefault="00521703" w:rsidP="00157642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Brzdové kapaliny</w:t>
            </w:r>
          </w:p>
        </w:tc>
      </w:tr>
      <w:tr w:rsidR="00521703" w:rsidRPr="008921E0" w14:paraId="4698EE54" w14:textId="77777777" w:rsidTr="00157642">
        <w:trPr>
          <w:trHeight w:val="425"/>
        </w:trPr>
        <w:tc>
          <w:tcPr>
            <w:tcW w:w="9468" w:type="dxa"/>
            <w:vAlign w:val="center"/>
          </w:tcPr>
          <w:p w14:paraId="577F381F" w14:textId="77777777" w:rsidR="00521703" w:rsidRPr="008921E0" w:rsidRDefault="00521703" w:rsidP="00157642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 xml:space="preserve">Nemrznoucí kapaliny obsahující nebezpečné látky (např. </w:t>
            </w:r>
            <w:proofErr w:type="spellStart"/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Fridex</w:t>
            </w:r>
            <w:proofErr w:type="spellEnd"/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)</w:t>
            </w:r>
          </w:p>
        </w:tc>
      </w:tr>
      <w:tr w:rsidR="00521703" w:rsidRPr="008921E0" w14:paraId="224DDC65" w14:textId="77777777" w:rsidTr="00157642">
        <w:trPr>
          <w:trHeight w:val="460"/>
        </w:trPr>
        <w:tc>
          <w:tcPr>
            <w:tcW w:w="9468" w:type="dxa"/>
            <w:vAlign w:val="center"/>
          </w:tcPr>
          <w:p w14:paraId="73FBEA06" w14:textId="77777777" w:rsidR="00521703" w:rsidRPr="008921E0" w:rsidRDefault="00521703" w:rsidP="00157642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Olověné akumulátory</w:t>
            </w:r>
          </w:p>
        </w:tc>
      </w:tr>
      <w:tr w:rsidR="00521703" w:rsidRPr="008921E0" w14:paraId="28AF0D2F" w14:textId="77777777" w:rsidTr="00157642">
        <w:trPr>
          <w:trHeight w:val="408"/>
        </w:trPr>
        <w:tc>
          <w:tcPr>
            <w:tcW w:w="9468" w:type="dxa"/>
            <w:vAlign w:val="center"/>
          </w:tcPr>
          <w:p w14:paraId="200CDE0B" w14:textId="77777777" w:rsidR="00521703" w:rsidRPr="008921E0" w:rsidRDefault="00521703" w:rsidP="00157642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Rozpouštědla</w:t>
            </w:r>
          </w:p>
        </w:tc>
      </w:tr>
      <w:tr w:rsidR="00521703" w:rsidRPr="008921E0" w14:paraId="467429DE" w14:textId="77777777" w:rsidTr="00157642">
        <w:trPr>
          <w:trHeight w:val="408"/>
        </w:trPr>
        <w:tc>
          <w:tcPr>
            <w:tcW w:w="9468" w:type="dxa"/>
            <w:vAlign w:val="center"/>
          </w:tcPr>
          <w:p w14:paraId="5E999EF6" w14:textId="77777777" w:rsidR="00521703" w:rsidRPr="008921E0" w:rsidRDefault="00521703" w:rsidP="00157642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lastRenderedPageBreak/>
              <w:t>Kyseliny</w:t>
            </w:r>
          </w:p>
        </w:tc>
      </w:tr>
      <w:tr w:rsidR="00521703" w:rsidRPr="008921E0" w14:paraId="00968403" w14:textId="77777777" w:rsidTr="00157642">
        <w:trPr>
          <w:trHeight w:val="408"/>
        </w:trPr>
        <w:tc>
          <w:tcPr>
            <w:tcW w:w="9468" w:type="dxa"/>
            <w:vAlign w:val="center"/>
          </w:tcPr>
          <w:p w14:paraId="71771611" w14:textId="77777777" w:rsidR="00521703" w:rsidRPr="008921E0" w:rsidRDefault="00521703" w:rsidP="00157642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Pesticidy (zbytky prostředků na ochranu rostlin)</w:t>
            </w:r>
          </w:p>
        </w:tc>
      </w:tr>
      <w:tr w:rsidR="00521703" w:rsidRPr="008921E0" w14:paraId="76346711" w14:textId="77777777" w:rsidTr="00157642">
        <w:trPr>
          <w:trHeight w:val="425"/>
        </w:trPr>
        <w:tc>
          <w:tcPr>
            <w:tcW w:w="9468" w:type="dxa"/>
            <w:vAlign w:val="center"/>
          </w:tcPr>
          <w:p w14:paraId="2953280E" w14:textId="77777777" w:rsidR="00521703" w:rsidRPr="008921E0" w:rsidRDefault="00521703" w:rsidP="00157642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Barvy, tiskařské barvy, lepidla a pryskyřice obsahující nebezpečné látky</w:t>
            </w:r>
          </w:p>
        </w:tc>
      </w:tr>
      <w:tr w:rsidR="00521703" w:rsidRPr="008921E0" w14:paraId="1672A932" w14:textId="77777777" w:rsidTr="00157642">
        <w:trPr>
          <w:trHeight w:val="402"/>
        </w:trPr>
        <w:tc>
          <w:tcPr>
            <w:tcW w:w="9468" w:type="dxa"/>
            <w:vAlign w:val="center"/>
          </w:tcPr>
          <w:p w14:paraId="5362F58B" w14:textId="77777777" w:rsidR="00521703" w:rsidRPr="008921E0" w:rsidRDefault="00521703" w:rsidP="00157642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</w:pPr>
            <w:r w:rsidRPr="008921E0">
              <w:rPr>
                <w:rFonts w:ascii="Arial" w:eastAsia="Times New Roman" w:hAnsi="Arial" w:cs="Arial"/>
                <w:iCs/>
                <w:sz w:val="18"/>
                <w:szCs w:val="18"/>
                <w:lang w:eastAsia="cs-CZ"/>
              </w:rPr>
              <w:t>Nepoužitelná léčiva (a léky)</w:t>
            </w:r>
          </w:p>
        </w:tc>
      </w:tr>
    </w:tbl>
    <w:p w14:paraId="1EBC11A7" w14:textId="77777777" w:rsidR="00521703" w:rsidRDefault="00521703" w:rsidP="00521703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lang w:eastAsia="cs-CZ"/>
        </w:rPr>
      </w:pPr>
    </w:p>
    <w:p w14:paraId="2FFE014C" w14:textId="77777777" w:rsidR="005E0A6B" w:rsidRPr="002A6065" w:rsidRDefault="005E0A6B" w:rsidP="00521703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lang w:eastAsia="cs-CZ"/>
        </w:rPr>
      </w:pPr>
    </w:p>
    <w:p w14:paraId="3E847AFB" w14:textId="77777777" w:rsidR="00521703" w:rsidRPr="00FC353A" w:rsidRDefault="00521703" w:rsidP="00521703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</w:pPr>
      <w:r w:rsidRPr="00FC353A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>Žádáme občany, aby při mobilním sběru nebezpečných složek komunálního odpadu volně neodkládali odpady na stanovišti bez přítomnosti odborné obsluhy. Vyčkejte příjezdu soupravy zajišťující mobilní sběr nebezpečných odpadů.</w:t>
      </w:r>
    </w:p>
    <w:p w14:paraId="7B6EB5C3" w14:textId="77777777" w:rsidR="00521703" w:rsidRPr="00FC353A" w:rsidRDefault="00521703" w:rsidP="00521703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</w:pPr>
      <w:r w:rsidRPr="00FC353A">
        <w:rPr>
          <w:rFonts w:ascii="Arial" w:eastAsia="MS PGothic" w:hAnsi="Arial" w:cs="+mn-cs"/>
          <w:b/>
          <w:bCs/>
          <w:color w:val="000000"/>
          <w:sz w:val="28"/>
          <w:szCs w:val="28"/>
          <w:lang w:eastAsia="cs-CZ"/>
        </w:rPr>
        <w:t xml:space="preserve">Volným odkládáním nebezpečných složek komunálního odpadu na k tomu neurčených a nezajištěných místech nebo v jiných dnech, než je stanovené v harmonogramu, může být ohroženo nejen životní prostředí, ale i zdraví spoluobčanů.   </w:t>
      </w:r>
    </w:p>
    <w:p w14:paraId="613FFE16" w14:textId="77777777" w:rsidR="00521703" w:rsidRDefault="00521703" w:rsidP="00521703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</w:pPr>
    </w:p>
    <w:p w14:paraId="6F0382C2" w14:textId="77777777" w:rsidR="00521703" w:rsidRDefault="00521703" w:rsidP="00521703">
      <w:pPr>
        <w:spacing w:before="96" w:after="0" w:line="240" w:lineRule="auto"/>
        <w:textAlignment w:val="baseline"/>
        <w:rPr>
          <w:rFonts w:ascii="Arial" w:eastAsia="MS PGothic" w:hAnsi="Arial" w:cs="+mn-cs"/>
          <w:b/>
          <w:bCs/>
          <w:color w:val="000000"/>
          <w:sz w:val="24"/>
          <w:szCs w:val="24"/>
          <w:lang w:eastAsia="cs-CZ"/>
        </w:rPr>
      </w:pPr>
    </w:p>
    <w:p w14:paraId="74BC3479" w14:textId="77777777" w:rsidR="00D01DEA" w:rsidRDefault="00D01DEA"/>
    <w:sectPr w:rsidR="00D01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25"/>
    <w:rsid w:val="000F7B25"/>
    <w:rsid w:val="00121560"/>
    <w:rsid w:val="001358B1"/>
    <w:rsid w:val="00153563"/>
    <w:rsid w:val="0021562F"/>
    <w:rsid w:val="00263259"/>
    <w:rsid w:val="002D4F43"/>
    <w:rsid w:val="003E7099"/>
    <w:rsid w:val="0040489B"/>
    <w:rsid w:val="00521703"/>
    <w:rsid w:val="005852F5"/>
    <w:rsid w:val="005B55B0"/>
    <w:rsid w:val="005C2AEB"/>
    <w:rsid w:val="005D3FC8"/>
    <w:rsid w:val="005E0A6B"/>
    <w:rsid w:val="006205FD"/>
    <w:rsid w:val="00785EF3"/>
    <w:rsid w:val="007F1E8F"/>
    <w:rsid w:val="00814E8B"/>
    <w:rsid w:val="00941EF4"/>
    <w:rsid w:val="00954C8C"/>
    <w:rsid w:val="00994108"/>
    <w:rsid w:val="00A95D0D"/>
    <w:rsid w:val="00AF5C46"/>
    <w:rsid w:val="00BD4BC2"/>
    <w:rsid w:val="00BD5A0E"/>
    <w:rsid w:val="00BF1A43"/>
    <w:rsid w:val="00BF6441"/>
    <w:rsid w:val="00D01DEA"/>
    <w:rsid w:val="00E20800"/>
    <w:rsid w:val="00EA735A"/>
    <w:rsid w:val="00E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EFA2"/>
  <w15:chartTrackingRefBased/>
  <w15:docId w15:val="{89134040-E62D-43AD-8850-17A0C43A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Vejplachová Květoslava</dc:creator>
  <cp:keywords/>
  <dc:description/>
  <cp:lastModifiedBy>Jiří Vondráček</cp:lastModifiedBy>
  <cp:revision>2</cp:revision>
  <dcterms:created xsi:type="dcterms:W3CDTF">2021-03-08T10:55:00Z</dcterms:created>
  <dcterms:modified xsi:type="dcterms:W3CDTF">2021-03-08T10:55:00Z</dcterms:modified>
</cp:coreProperties>
</file>