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7F4C" w14:textId="11E6D152" w:rsidR="00B97CCE" w:rsidRPr="00DF7ED9" w:rsidRDefault="00536A92" w:rsidP="00B66896">
      <w:pPr>
        <w:suppressAutoHyphens/>
        <w:jc w:val="center"/>
        <w:rPr>
          <w:rFonts w:hAnsi="Arial" w:cs="Arial"/>
          <w:b/>
          <w:bCs/>
          <w:sz w:val="24"/>
          <w:szCs w:val="24"/>
        </w:rPr>
      </w:pPr>
      <w:r>
        <w:rPr>
          <w:rFonts w:hAnsi="Arial" w:cs="Arial"/>
          <w:b/>
          <w:bCs/>
          <w:sz w:val="24"/>
          <w:szCs w:val="24"/>
        </w:rPr>
        <w:t>SMLOUVA O DÍLO</w:t>
      </w:r>
    </w:p>
    <w:p w14:paraId="0326D525" w14:textId="77777777" w:rsidR="00A16125" w:rsidRPr="00DF7ED9" w:rsidRDefault="00B94723" w:rsidP="00B66896">
      <w:pPr>
        <w:suppressAutoHyphens/>
        <w:jc w:val="center"/>
        <w:rPr>
          <w:rFonts w:hAnsi="Arial" w:cs="Arial"/>
        </w:rPr>
      </w:pPr>
      <w:r w:rsidRPr="00DF7ED9">
        <w:rPr>
          <w:rFonts w:hAnsi="Arial" w:cs="Arial"/>
        </w:rPr>
        <w:t>podle § 2586 a násl. zákona č. 89/2012 Sb., občanský zákoník</w:t>
      </w:r>
    </w:p>
    <w:p w14:paraId="03CBA3E4" w14:textId="77777777" w:rsidR="00A16125" w:rsidRPr="00DF7ED9" w:rsidRDefault="00A16125" w:rsidP="00B66896">
      <w:pPr>
        <w:suppressAutoHyphens/>
        <w:rPr>
          <w:rFonts w:hAnsi="Arial" w:cs="Arial"/>
        </w:rPr>
      </w:pPr>
    </w:p>
    <w:p w14:paraId="365B2531" w14:textId="77777777" w:rsidR="00A16125" w:rsidRPr="00DF7ED9" w:rsidRDefault="00B94723" w:rsidP="00C36A19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Smluvní strany</w:t>
      </w:r>
    </w:p>
    <w:p w14:paraId="61AE9E95" w14:textId="3ED5200A" w:rsidR="00A16125" w:rsidRPr="00404CE3" w:rsidRDefault="00BF52D3" w:rsidP="00B66896">
      <w:pPr>
        <w:pStyle w:val="Cislovani2nenTun"/>
        <w:suppressAutoHyphens/>
        <w:spacing w:after="120"/>
        <w:ind w:left="0" w:firstLine="0"/>
        <w:rPr>
          <w:rFonts w:hAnsi="Arial" w:cs="Arial"/>
          <w:b/>
          <w:bCs/>
          <w:color w:val="000000" w:themeColor="text1"/>
          <w:sz w:val="20"/>
          <w:szCs w:val="20"/>
        </w:rPr>
      </w:pPr>
      <w:r w:rsidRPr="00404CE3">
        <w:rPr>
          <w:rFonts w:hAnsi="Arial" w:cs="Arial"/>
          <w:b/>
          <w:bCs/>
          <w:color w:val="000000" w:themeColor="text1"/>
          <w:sz w:val="20"/>
          <w:szCs w:val="20"/>
        </w:rPr>
        <w:t xml:space="preserve">Obec </w:t>
      </w:r>
      <w:r w:rsidR="00A27CE0">
        <w:rPr>
          <w:rFonts w:hAnsi="Arial" w:cs="Arial"/>
          <w:b/>
          <w:bCs/>
          <w:color w:val="000000" w:themeColor="text1"/>
          <w:sz w:val="20"/>
          <w:szCs w:val="20"/>
        </w:rPr>
        <w:t>Ledce</w:t>
      </w:r>
    </w:p>
    <w:p w14:paraId="0306AA3A" w14:textId="5E085D88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Sídlo:</w:t>
      </w:r>
      <w:r w:rsidRPr="00DF7ED9">
        <w:rPr>
          <w:rFonts w:hAnsi="Arial" w:cs="Arial"/>
        </w:rPr>
        <w:tab/>
      </w:r>
      <w:r w:rsidRPr="00DF7ED9">
        <w:rPr>
          <w:rFonts w:hAnsi="Arial" w:cs="Arial"/>
        </w:rPr>
        <w:tab/>
      </w:r>
      <w:r w:rsidR="00A27CE0">
        <w:rPr>
          <w:rFonts w:hAnsi="Arial" w:cs="Arial"/>
        </w:rPr>
        <w:t>Ledce 1</w:t>
      </w:r>
      <w:r w:rsidR="00557ED8" w:rsidRPr="00DF7ED9">
        <w:rPr>
          <w:rFonts w:hAnsi="Arial" w:cs="Arial"/>
        </w:rPr>
        <w:t xml:space="preserve">, </w:t>
      </w:r>
      <w:r w:rsidR="00A27CE0">
        <w:rPr>
          <w:rFonts w:hAnsi="Arial" w:cs="Arial"/>
        </w:rPr>
        <w:t>664 62</w:t>
      </w:r>
      <w:r w:rsidR="003678A6" w:rsidRPr="00DF7ED9">
        <w:rPr>
          <w:rFonts w:hAnsi="Arial" w:cs="Arial"/>
        </w:rPr>
        <w:t xml:space="preserve"> </w:t>
      </w:r>
      <w:r w:rsidR="00A27CE0">
        <w:rPr>
          <w:rFonts w:hAnsi="Arial" w:cs="Arial"/>
        </w:rPr>
        <w:t>Hrušovany u Brna</w:t>
      </w:r>
    </w:p>
    <w:p w14:paraId="31BD1C5B" w14:textId="260BB144" w:rsidR="00557ED8" w:rsidRPr="00DF7ED9" w:rsidRDefault="00B94723" w:rsidP="00B66896">
      <w:pPr>
        <w:tabs>
          <w:tab w:val="left" w:pos="851"/>
          <w:tab w:val="left" w:pos="3402"/>
        </w:tabs>
        <w:suppressAutoHyphens/>
        <w:spacing w:line="276" w:lineRule="auto"/>
        <w:rPr>
          <w:rFonts w:hAnsi="Arial" w:cs="Arial"/>
        </w:rPr>
      </w:pPr>
      <w:r w:rsidRPr="00DF7ED9">
        <w:rPr>
          <w:rFonts w:hAnsi="Arial" w:cs="Arial"/>
        </w:rPr>
        <w:t>Jednající:</w:t>
      </w:r>
      <w:r w:rsidRPr="00DF7ED9">
        <w:rPr>
          <w:rFonts w:hAnsi="Arial" w:cs="Arial"/>
        </w:rPr>
        <w:tab/>
      </w:r>
      <w:r w:rsidR="00A27CE0">
        <w:rPr>
          <w:rFonts w:hAnsi="Arial" w:cs="Arial"/>
        </w:rPr>
        <w:t>Jiří Vondráček</w:t>
      </w:r>
      <w:r w:rsidR="00557ED8" w:rsidRPr="00DA73E5">
        <w:rPr>
          <w:rFonts w:hAnsi="Arial" w:cs="Arial"/>
        </w:rPr>
        <w:t>,</w:t>
      </w:r>
      <w:r w:rsidR="00557ED8" w:rsidRPr="00DF7ED9">
        <w:rPr>
          <w:rFonts w:hAnsi="Arial" w:cs="Arial"/>
        </w:rPr>
        <w:t xml:space="preserve"> starosta obce </w:t>
      </w:r>
    </w:p>
    <w:p w14:paraId="3EF5AC1F" w14:textId="71913E64" w:rsidR="00A16125" w:rsidRPr="00DF7ED9" w:rsidRDefault="00B94723" w:rsidP="00B66896">
      <w:pPr>
        <w:tabs>
          <w:tab w:val="left" w:pos="851"/>
          <w:tab w:val="left" w:pos="3402"/>
        </w:tabs>
        <w:suppressAutoHyphens/>
        <w:spacing w:line="276" w:lineRule="auto"/>
        <w:rPr>
          <w:rFonts w:hAnsi="Arial" w:cs="Arial"/>
        </w:rPr>
      </w:pPr>
      <w:r w:rsidRPr="00DF7ED9">
        <w:rPr>
          <w:rFonts w:hAnsi="Arial" w:cs="Arial"/>
        </w:rPr>
        <w:t>IČ:</w:t>
      </w:r>
      <w:r w:rsidRPr="00DF7ED9">
        <w:rPr>
          <w:rFonts w:hAnsi="Arial" w:cs="Arial"/>
        </w:rPr>
        <w:tab/>
      </w:r>
      <w:r w:rsidRPr="00DF7ED9">
        <w:rPr>
          <w:rFonts w:hAnsi="Arial" w:cs="Arial"/>
        </w:rPr>
        <w:tab/>
      </w:r>
      <w:r w:rsidR="00A27CE0">
        <w:rPr>
          <w:rFonts w:hAnsi="Arial" w:cs="Arial"/>
          <w:bCs/>
        </w:rPr>
        <w:t>00488194</w:t>
      </w:r>
    </w:p>
    <w:p w14:paraId="71D902AA" w14:textId="03604585" w:rsidR="00557ED8" w:rsidRPr="00DF7ED9" w:rsidRDefault="00B94723" w:rsidP="00B66896">
      <w:pPr>
        <w:tabs>
          <w:tab w:val="left" w:pos="851"/>
          <w:tab w:val="left" w:pos="3402"/>
        </w:tabs>
        <w:suppressAutoHyphens/>
        <w:spacing w:line="276" w:lineRule="auto"/>
        <w:rPr>
          <w:rFonts w:hAnsi="Arial" w:cs="Arial"/>
          <w:bCs/>
        </w:rPr>
      </w:pPr>
      <w:r w:rsidRPr="00DF7ED9">
        <w:rPr>
          <w:rFonts w:hAnsi="Arial" w:cs="Arial"/>
        </w:rPr>
        <w:t>Číslo účtu:</w:t>
      </w:r>
      <w:r w:rsidRPr="00DF7ED9">
        <w:rPr>
          <w:rFonts w:hAnsi="Arial" w:cs="Arial"/>
        </w:rPr>
        <w:tab/>
      </w:r>
      <w:r w:rsidR="003F0DCD">
        <w:rPr>
          <w:rFonts w:hAnsi="Arial" w:cs="Arial"/>
        </w:rPr>
        <w:t>94-3017641/0710</w:t>
      </w:r>
    </w:p>
    <w:p w14:paraId="2D48390F" w14:textId="421EE970" w:rsidR="00A16125" w:rsidRPr="00DF7ED9" w:rsidRDefault="00B94723" w:rsidP="00B66896">
      <w:pPr>
        <w:tabs>
          <w:tab w:val="left" w:pos="851"/>
          <w:tab w:val="left" w:pos="3402"/>
        </w:tabs>
        <w:suppressAutoHyphens/>
        <w:spacing w:line="276" w:lineRule="auto"/>
        <w:rPr>
          <w:rFonts w:hAnsi="Arial" w:cs="Arial"/>
          <w:color w:val="FF0000"/>
          <w:u w:color="FF0000"/>
        </w:rPr>
      </w:pPr>
      <w:r w:rsidRPr="00DF7ED9">
        <w:rPr>
          <w:rFonts w:hAnsi="Arial" w:cs="Arial"/>
        </w:rPr>
        <w:t>Kontaktní osoba:</w:t>
      </w:r>
      <w:r w:rsidRPr="00DF7ED9">
        <w:rPr>
          <w:rFonts w:hAnsi="Arial" w:cs="Arial"/>
        </w:rPr>
        <w:tab/>
      </w:r>
      <w:r w:rsidR="00A27CE0">
        <w:rPr>
          <w:rFonts w:hAnsi="Arial" w:cs="Arial"/>
        </w:rPr>
        <w:t>Jiří Vondráček</w:t>
      </w:r>
    </w:p>
    <w:p w14:paraId="46C1AD52" w14:textId="3608B809" w:rsidR="00A16125" w:rsidRPr="00DF7ED9" w:rsidRDefault="00B94723" w:rsidP="00B66896">
      <w:pPr>
        <w:tabs>
          <w:tab w:val="left" w:pos="851"/>
          <w:tab w:val="left" w:pos="3402"/>
        </w:tabs>
        <w:suppressAutoHyphens/>
        <w:spacing w:after="120"/>
        <w:rPr>
          <w:rFonts w:hAnsi="Arial" w:cs="Arial"/>
        </w:rPr>
      </w:pPr>
      <w:r w:rsidRPr="00DF7ED9">
        <w:rPr>
          <w:rFonts w:hAnsi="Arial" w:cs="Arial"/>
        </w:rPr>
        <w:t>E-mail, tel.:</w:t>
      </w:r>
      <w:r w:rsidRPr="00DF7ED9">
        <w:rPr>
          <w:rFonts w:hAnsi="Arial" w:cs="Arial"/>
        </w:rPr>
        <w:tab/>
      </w:r>
      <w:r w:rsidR="003F0DCD">
        <w:rPr>
          <w:rFonts w:hAnsi="Arial" w:cs="Arial"/>
        </w:rPr>
        <w:t>obec</w:t>
      </w:r>
      <w:r w:rsidR="00557ED8" w:rsidRPr="00DF7ED9">
        <w:rPr>
          <w:rFonts w:hAnsi="Arial" w:cs="Arial"/>
        </w:rPr>
        <w:t>@</w:t>
      </w:r>
      <w:r w:rsidR="003F0DCD">
        <w:rPr>
          <w:rFonts w:hAnsi="Arial" w:cs="Arial"/>
        </w:rPr>
        <w:t>ledceobec</w:t>
      </w:r>
      <w:r w:rsidR="00B0364D" w:rsidRPr="00DA73E5">
        <w:rPr>
          <w:rFonts w:hAnsi="Arial" w:cs="Arial"/>
        </w:rPr>
        <w:t>.</w:t>
      </w:r>
      <w:r w:rsidR="00B0364D" w:rsidRPr="00DF7ED9">
        <w:rPr>
          <w:rFonts w:hAnsi="Arial" w:cs="Arial"/>
        </w:rPr>
        <w:t>cz</w:t>
      </w:r>
      <w:r w:rsidRPr="00DF7ED9">
        <w:rPr>
          <w:rFonts w:hAnsi="Arial" w:cs="Arial"/>
        </w:rPr>
        <w:t xml:space="preserve">, tel.: </w:t>
      </w:r>
      <w:r w:rsidR="00AA5CAE">
        <w:rPr>
          <w:rFonts w:hAnsi="Arial" w:cs="Arial"/>
        </w:rPr>
        <w:t>724 185 235</w:t>
      </w:r>
    </w:p>
    <w:p w14:paraId="0F22F776" w14:textId="77777777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(dále jen „</w:t>
      </w:r>
      <w:r w:rsidRPr="00DF7ED9">
        <w:rPr>
          <w:rFonts w:hAnsi="Arial" w:cs="Arial"/>
          <w:b/>
          <w:bCs/>
        </w:rPr>
        <w:t>Objednatel</w:t>
      </w:r>
      <w:r w:rsidRPr="00DF7ED9">
        <w:rPr>
          <w:rFonts w:hAnsi="Arial" w:cs="Arial"/>
        </w:rPr>
        <w:t>“)</w:t>
      </w:r>
    </w:p>
    <w:p w14:paraId="4B7C2715" w14:textId="77777777" w:rsidR="00A16125" w:rsidRPr="00DF7ED9" w:rsidRDefault="00B94723" w:rsidP="00B66896">
      <w:pPr>
        <w:pStyle w:val="Cislovani2nenTun"/>
        <w:suppressAutoHyphens/>
        <w:spacing w:after="120"/>
        <w:rPr>
          <w:rFonts w:hAnsi="Arial" w:cs="Arial"/>
          <w:b/>
          <w:bCs/>
          <w:sz w:val="20"/>
          <w:szCs w:val="20"/>
        </w:rPr>
      </w:pPr>
      <w:r w:rsidRPr="00DF7ED9">
        <w:rPr>
          <w:rFonts w:hAnsi="Arial" w:cs="Arial"/>
          <w:b/>
          <w:bCs/>
          <w:sz w:val="20"/>
          <w:szCs w:val="20"/>
        </w:rPr>
        <w:t>a</w:t>
      </w:r>
    </w:p>
    <w:p w14:paraId="74F439D3" w14:textId="7A814EEF" w:rsidR="00AC4DF3" w:rsidRPr="00DF7ED9" w:rsidRDefault="00FF0D8C" w:rsidP="00B66896">
      <w:pPr>
        <w:pStyle w:val="Cislovani2nenTun"/>
        <w:suppressAutoHyphens/>
        <w:spacing w:after="120"/>
        <w:ind w:left="0" w:firstLine="0"/>
        <w:rPr>
          <w:rFonts w:hAnsi="Arial" w:cs="Arial"/>
          <w:b/>
          <w:bCs/>
          <w:sz w:val="20"/>
          <w:szCs w:val="20"/>
        </w:rPr>
      </w:pPr>
      <w:r>
        <w:rPr>
          <w:rFonts w:hAnsi="Arial" w:cs="Arial"/>
          <w:b/>
          <w:bCs/>
          <w:sz w:val="20"/>
          <w:szCs w:val="20"/>
        </w:rPr>
        <w:t xml:space="preserve">Obchodní jméno </w:t>
      </w:r>
      <w:permStart w:id="564930873" w:edGrp="everyone"/>
      <w:r w:rsidR="00AA0D12" w:rsidRPr="00833379">
        <w:rPr>
          <w:rFonts w:hAnsi="Arial" w:cs="Arial"/>
          <w:shd w:val="clear" w:color="auto" w:fill="FFFF00"/>
        </w:rPr>
        <w:t>[</w:t>
      </w:r>
      <w:r w:rsidRPr="00AA0D12">
        <w:rPr>
          <w:rFonts w:hAnsi="Arial" w:cs="Arial"/>
          <w:sz w:val="20"/>
          <w:szCs w:val="20"/>
          <w:shd w:val="clear" w:color="auto" w:fill="FFFF00"/>
        </w:rPr>
        <w:t>v</w:t>
      </w:r>
      <w:r w:rsidR="0091023B" w:rsidRPr="00AA0D12">
        <w:rPr>
          <w:rFonts w:hAnsi="Arial" w:cs="Arial"/>
          <w:sz w:val="20"/>
          <w:szCs w:val="20"/>
          <w:shd w:val="clear" w:color="auto" w:fill="FFFF00"/>
        </w:rPr>
        <w:t>yplní uchazeč</w:t>
      </w:r>
      <w:r w:rsidR="00AA0D12" w:rsidRPr="00833379">
        <w:rPr>
          <w:rFonts w:hAnsi="Arial" w:cs="Arial"/>
          <w:shd w:val="clear" w:color="auto" w:fill="FFFF00"/>
        </w:rPr>
        <w:t>]</w:t>
      </w:r>
      <w:permEnd w:id="564930873"/>
    </w:p>
    <w:p w14:paraId="585B54C1" w14:textId="6FD83DE6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Sídlo:</w:t>
      </w:r>
      <w:r w:rsidRPr="00DF7ED9">
        <w:rPr>
          <w:rFonts w:hAnsi="Arial" w:cs="Arial"/>
        </w:rPr>
        <w:tab/>
      </w:r>
      <w:r w:rsidRPr="00DF7ED9">
        <w:rPr>
          <w:rFonts w:hAnsi="Arial" w:cs="Arial"/>
        </w:rPr>
        <w:tab/>
      </w:r>
      <w:permStart w:id="1543072810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uchaze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1543072810"/>
    </w:p>
    <w:p w14:paraId="42CF48C1" w14:textId="3C7EAF14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Korespondenční adresa:</w:t>
      </w:r>
      <w:r w:rsidRPr="00DF7ED9">
        <w:rPr>
          <w:rFonts w:hAnsi="Arial" w:cs="Arial"/>
        </w:rPr>
        <w:tab/>
      </w:r>
      <w:permStart w:id="1082930043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uchaze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1082930043"/>
    </w:p>
    <w:p w14:paraId="2526E962" w14:textId="36EB7356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Jednající:</w:t>
      </w:r>
      <w:r w:rsidRPr="00DF7ED9">
        <w:rPr>
          <w:rFonts w:hAnsi="Arial" w:cs="Arial"/>
        </w:rPr>
        <w:tab/>
      </w:r>
      <w:permStart w:id="1132932333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uchaze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1132932333"/>
    </w:p>
    <w:p w14:paraId="60D42333" w14:textId="10DE00E2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IČ:</w:t>
      </w:r>
      <w:r w:rsidRPr="00DF7ED9">
        <w:rPr>
          <w:rFonts w:hAnsi="Arial" w:cs="Arial"/>
        </w:rPr>
        <w:tab/>
      </w:r>
      <w:r w:rsidRPr="00DF7ED9">
        <w:rPr>
          <w:rFonts w:hAnsi="Arial" w:cs="Arial"/>
        </w:rPr>
        <w:tab/>
      </w:r>
      <w:permStart w:id="1615349746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</w:t>
      </w:r>
      <w:r w:rsidR="007A7020">
        <w:rPr>
          <w:rFonts w:hAnsi="Arial" w:cs="Arial"/>
          <w:shd w:val="clear" w:color="auto" w:fill="FFFF00"/>
          <w:lang w:val="es-ES_tradnl"/>
        </w:rPr>
        <w:t>c</w:t>
      </w:r>
      <w:r w:rsidR="00833379" w:rsidRPr="00833379">
        <w:rPr>
          <w:rFonts w:hAnsi="Arial" w:cs="Arial"/>
          <w:shd w:val="clear" w:color="auto" w:fill="FFFF00"/>
          <w:lang w:val="es-ES_tradnl"/>
        </w:rPr>
        <w:t>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1615349746"/>
    </w:p>
    <w:p w14:paraId="45574A1F" w14:textId="0C9921A2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DIČ:</w:t>
      </w:r>
      <w:r w:rsidRPr="00DF7ED9">
        <w:rPr>
          <w:rFonts w:hAnsi="Arial" w:cs="Arial"/>
        </w:rPr>
        <w:tab/>
      </w:r>
      <w:r w:rsidRPr="00DF7ED9">
        <w:rPr>
          <w:rFonts w:hAnsi="Arial" w:cs="Arial"/>
        </w:rPr>
        <w:tab/>
      </w:r>
      <w:permStart w:id="1238180874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</w:t>
      </w:r>
      <w:r w:rsidR="007A7020">
        <w:rPr>
          <w:rFonts w:hAnsi="Arial" w:cs="Arial"/>
          <w:shd w:val="clear" w:color="auto" w:fill="FFFF00"/>
          <w:lang w:val="es-ES_tradnl"/>
        </w:rPr>
        <w:t>c</w:t>
      </w:r>
      <w:r w:rsidR="00833379" w:rsidRPr="00833379">
        <w:rPr>
          <w:rFonts w:hAnsi="Arial" w:cs="Arial"/>
          <w:shd w:val="clear" w:color="auto" w:fill="FFFF00"/>
          <w:lang w:val="es-ES_tradnl"/>
        </w:rPr>
        <w:t>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1238180874"/>
    </w:p>
    <w:p w14:paraId="40C364FF" w14:textId="07B7669C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 xml:space="preserve">Číslo účtu: </w:t>
      </w:r>
      <w:r w:rsidRPr="00DF7ED9">
        <w:rPr>
          <w:rFonts w:hAnsi="Arial" w:cs="Arial"/>
        </w:rPr>
        <w:tab/>
      </w:r>
      <w:permStart w:id="1366570536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</w:t>
      </w:r>
      <w:r w:rsidR="007A7020">
        <w:rPr>
          <w:rFonts w:hAnsi="Arial" w:cs="Arial"/>
          <w:shd w:val="clear" w:color="auto" w:fill="FFFF00"/>
          <w:lang w:val="es-ES_tradnl"/>
        </w:rPr>
        <w:t>c</w:t>
      </w:r>
      <w:r w:rsidR="00833379" w:rsidRPr="00833379">
        <w:rPr>
          <w:rFonts w:hAnsi="Arial" w:cs="Arial"/>
          <w:shd w:val="clear" w:color="auto" w:fill="FFFF00"/>
          <w:lang w:val="es-ES_tradnl"/>
        </w:rPr>
        <w:t>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1366570536"/>
    </w:p>
    <w:p w14:paraId="23066D65" w14:textId="62DFED0D" w:rsidR="00A16125" w:rsidRPr="00DF7ED9" w:rsidRDefault="004D21B1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K</w:t>
      </w:r>
      <w:r w:rsidR="00B94723" w:rsidRPr="00DF7ED9">
        <w:rPr>
          <w:rFonts w:hAnsi="Arial" w:cs="Arial"/>
        </w:rPr>
        <w:t>ontaktní osoba:</w:t>
      </w:r>
      <w:r w:rsidR="00B94723" w:rsidRPr="00DF7ED9">
        <w:rPr>
          <w:rFonts w:hAnsi="Arial" w:cs="Arial"/>
        </w:rPr>
        <w:tab/>
      </w:r>
      <w:permStart w:id="2011629607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</w:t>
      </w:r>
      <w:r w:rsidR="007A7020">
        <w:rPr>
          <w:rFonts w:hAnsi="Arial" w:cs="Arial"/>
          <w:shd w:val="clear" w:color="auto" w:fill="FFFF00"/>
          <w:lang w:val="es-ES_tradnl"/>
        </w:rPr>
        <w:t>c</w:t>
      </w:r>
      <w:r w:rsidR="00833379" w:rsidRPr="00833379">
        <w:rPr>
          <w:rFonts w:hAnsi="Arial" w:cs="Arial"/>
          <w:shd w:val="clear" w:color="auto" w:fill="FFFF00"/>
          <w:lang w:val="es-ES_tradnl"/>
        </w:rPr>
        <w:t>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2011629607"/>
    </w:p>
    <w:p w14:paraId="489F7E9A" w14:textId="00E6AB4E" w:rsidR="00A16125" w:rsidRPr="00DF7ED9" w:rsidRDefault="00B94723" w:rsidP="00B66896">
      <w:pPr>
        <w:tabs>
          <w:tab w:val="left" w:pos="851"/>
          <w:tab w:val="left" w:pos="340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E-mail, tel.:</w:t>
      </w:r>
      <w:r w:rsidRPr="00DF7ED9">
        <w:rPr>
          <w:rFonts w:hAnsi="Arial" w:cs="Arial"/>
        </w:rPr>
        <w:tab/>
      </w:r>
      <w:permStart w:id="331490903" w:edGrp="everyone"/>
      <w:r w:rsidR="00833379" w:rsidRPr="00833379">
        <w:rPr>
          <w:rFonts w:hAnsi="Arial" w:cs="Arial"/>
          <w:shd w:val="clear" w:color="auto" w:fill="FFFF00"/>
        </w:rPr>
        <w:t xml:space="preserve">[vyplní </w:t>
      </w:r>
      <w:r w:rsidR="00833379" w:rsidRPr="00833379">
        <w:rPr>
          <w:rFonts w:hAnsi="Arial" w:cs="Arial"/>
          <w:shd w:val="clear" w:color="auto" w:fill="FFFF00"/>
          <w:lang w:val="es-ES_tradnl"/>
        </w:rPr>
        <w:t>u</w:t>
      </w:r>
      <w:r w:rsidR="007A7020">
        <w:rPr>
          <w:rFonts w:hAnsi="Arial" w:cs="Arial"/>
          <w:shd w:val="clear" w:color="auto" w:fill="FFFF00"/>
          <w:lang w:val="es-ES_tradnl"/>
        </w:rPr>
        <w:t>c</w:t>
      </w:r>
      <w:r w:rsidR="00833379" w:rsidRPr="00833379">
        <w:rPr>
          <w:rFonts w:hAnsi="Arial" w:cs="Arial"/>
          <w:shd w:val="clear" w:color="auto" w:fill="FFFF00"/>
          <w:lang w:val="es-ES_tradnl"/>
        </w:rPr>
        <w:t>haze</w:t>
      </w:r>
      <w:r w:rsidR="00833379" w:rsidRPr="00833379">
        <w:rPr>
          <w:rFonts w:hAnsi="Arial" w:cs="Arial"/>
          <w:shd w:val="clear" w:color="auto" w:fill="FFFF00"/>
        </w:rPr>
        <w:t>č]</w:t>
      </w:r>
      <w:permEnd w:id="331490903"/>
    </w:p>
    <w:p w14:paraId="29C8BBA7" w14:textId="77777777" w:rsidR="00A16125" w:rsidRPr="00DF7ED9" w:rsidRDefault="00B94723" w:rsidP="00B66896">
      <w:pPr>
        <w:tabs>
          <w:tab w:val="left" w:pos="851"/>
          <w:tab w:val="left" w:pos="2694"/>
        </w:tabs>
        <w:suppressAutoHyphens/>
        <w:spacing w:before="120"/>
        <w:rPr>
          <w:rFonts w:hAnsi="Arial" w:cs="Arial"/>
        </w:rPr>
      </w:pPr>
      <w:r w:rsidRPr="00DF7ED9">
        <w:rPr>
          <w:rFonts w:hAnsi="Arial" w:cs="Arial"/>
        </w:rPr>
        <w:t>(dále jen „</w:t>
      </w:r>
      <w:r w:rsidRPr="00DF7ED9">
        <w:rPr>
          <w:rFonts w:hAnsi="Arial" w:cs="Arial"/>
          <w:b/>
          <w:bCs/>
        </w:rPr>
        <w:t>Zhotovitel</w:t>
      </w:r>
      <w:r w:rsidRPr="00DF7ED9">
        <w:rPr>
          <w:rFonts w:hAnsi="Arial" w:cs="Arial"/>
        </w:rPr>
        <w:t>“)</w:t>
      </w:r>
    </w:p>
    <w:p w14:paraId="14D3CA1D" w14:textId="77777777" w:rsidR="00A16125" w:rsidRPr="00DF7ED9" w:rsidRDefault="00B94723" w:rsidP="00B66896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účel SMLOUVY</w:t>
      </w:r>
    </w:p>
    <w:p w14:paraId="1BFD8936" w14:textId="4F978973" w:rsidR="00D132F7" w:rsidRPr="00DF7ED9" w:rsidRDefault="00B94723" w:rsidP="00C36A19">
      <w:pPr>
        <w:pStyle w:val="Cislovani2nenTun"/>
        <w:numPr>
          <w:ilvl w:val="1"/>
          <w:numId w:val="6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Objednatel zamýšlí </w:t>
      </w:r>
      <w:r w:rsidR="00AA5CAE">
        <w:rPr>
          <w:rFonts w:hAnsi="Arial" w:cs="Arial"/>
          <w:sz w:val="20"/>
          <w:szCs w:val="20"/>
        </w:rPr>
        <w:t>vybudování dětského hřiště a opravu sportovního povrchu a oplocení multifunkčního hřiště v obci Ledce</w:t>
      </w:r>
      <w:r w:rsidRPr="00DF7ED9">
        <w:rPr>
          <w:rFonts w:hAnsi="Arial" w:cs="Arial"/>
          <w:sz w:val="20"/>
          <w:szCs w:val="20"/>
        </w:rPr>
        <w:t xml:space="preserve">. Konkrétně se jedná o </w:t>
      </w:r>
      <w:r w:rsidR="00C6530A">
        <w:rPr>
          <w:rFonts w:hAnsi="Arial" w:cs="Arial"/>
          <w:sz w:val="20"/>
          <w:szCs w:val="20"/>
        </w:rPr>
        <w:t xml:space="preserve">řádné provedení stavebních prací </w:t>
      </w:r>
      <w:r w:rsidR="00D40B04">
        <w:rPr>
          <w:rFonts w:hAnsi="Arial" w:cs="Arial"/>
          <w:sz w:val="20"/>
          <w:szCs w:val="20"/>
        </w:rPr>
        <w:t>stavby</w:t>
      </w:r>
      <w:r w:rsidR="00AA5CAE">
        <w:rPr>
          <w:rFonts w:hAnsi="Arial" w:cs="Arial"/>
          <w:sz w:val="20"/>
          <w:szCs w:val="20"/>
        </w:rPr>
        <w:t xml:space="preserve"> </w:t>
      </w:r>
      <w:r w:rsidR="008B6C4B">
        <w:rPr>
          <w:rFonts w:hAnsi="Arial" w:cs="Arial"/>
          <w:sz w:val="20"/>
          <w:szCs w:val="20"/>
        </w:rPr>
        <w:t xml:space="preserve">včetně dodání a instalace příslušenství, zahrnující také </w:t>
      </w:r>
      <w:r w:rsidR="00AA5CAE">
        <w:rPr>
          <w:rFonts w:hAnsi="Arial" w:cs="Arial"/>
          <w:sz w:val="20"/>
          <w:szCs w:val="20"/>
        </w:rPr>
        <w:t>dodávky, instalaci a montáž herních prvků a jejich příslušenství včetně dopravy,</w:t>
      </w:r>
      <w:r w:rsidR="00D40B04">
        <w:rPr>
          <w:rFonts w:hAnsi="Arial" w:cs="Arial"/>
          <w:sz w:val="20"/>
          <w:szCs w:val="20"/>
        </w:rPr>
        <w:t xml:space="preserve"> včetně </w:t>
      </w:r>
      <w:r w:rsidR="001D7B04">
        <w:rPr>
          <w:rFonts w:hAnsi="Arial" w:cs="Arial"/>
          <w:sz w:val="20"/>
          <w:szCs w:val="20"/>
        </w:rPr>
        <w:t>dodání a instalace příslušenství</w:t>
      </w:r>
      <w:r w:rsidR="00D132F7" w:rsidRPr="00DF7ED9">
        <w:rPr>
          <w:rFonts w:hAnsi="Arial" w:cs="Arial"/>
          <w:sz w:val="20"/>
          <w:szCs w:val="20"/>
        </w:rPr>
        <w:t>.</w:t>
      </w:r>
    </w:p>
    <w:p w14:paraId="6885ABD0" w14:textId="2E948EA1" w:rsidR="00A16125" w:rsidRPr="00DF7ED9" w:rsidRDefault="00B94723" w:rsidP="00B66896">
      <w:pPr>
        <w:pStyle w:val="Cislovani2nenTun"/>
        <w:numPr>
          <w:ilvl w:val="1"/>
          <w:numId w:val="6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Účelu objednatele bude dosaženo prostřednictvím výběrového řízení k veřejné zakázce</w:t>
      </w:r>
      <w:r w:rsidR="004B3112">
        <w:rPr>
          <w:rFonts w:hAnsi="Arial" w:cs="Arial"/>
          <w:sz w:val="20"/>
          <w:szCs w:val="20"/>
        </w:rPr>
        <w:t xml:space="preserve"> malého rozsahu</w:t>
      </w:r>
      <w:r w:rsidRPr="00DF7ED9">
        <w:rPr>
          <w:rFonts w:hAnsi="Arial" w:cs="Arial"/>
          <w:sz w:val="20"/>
          <w:szCs w:val="20"/>
        </w:rPr>
        <w:t xml:space="preserve"> s názvem „</w:t>
      </w:r>
      <w:r w:rsidR="005D399F">
        <w:rPr>
          <w:rFonts w:hAnsi="Arial" w:cs="Arial"/>
          <w:sz w:val="20"/>
          <w:szCs w:val="20"/>
        </w:rPr>
        <w:t xml:space="preserve">Dětské hřiště a </w:t>
      </w:r>
      <w:r w:rsidR="001454F1">
        <w:rPr>
          <w:rFonts w:hAnsi="Arial" w:cs="Arial"/>
          <w:sz w:val="20"/>
          <w:szCs w:val="20"/>
        </w:rPr>
        <w:t>oprava sportovního povrchu a oplocení MFH v obci Ledce</w:t>
      </w:r>
      <w:r w:rsidRPr="00DF7ED9">
        <w:rPr>
          <w:rFonts w:hAnsi="Arial" w:cs="Arial"/>
          <w:sz w:val="20"/>
          <w:szCs w:val="20"/>
        </w:rPr>
        <w:t>“, jehož výsledkem je uzavření této smlouvy o dílo. Není-li v této smlouvě uvedeno jinak, jsou veškerá ujednání uvedená v zadávací dokumentaci k této veřejné zakázce závazná pro zhotovitele i při plnění této smlouvy.</w:t>
      </w:r>
    </w:p>
    <w:p w14:paraId="6B1D4A8A" w14:textId="273F56EA" w:rsidR="00A16125" w:rsidRPr="00DF7ED9" w:rsidRDefault="00B94723" w:rsidP="00B66896">
      <w:pPr>
        <w:pStyle w:val="Cislovani2nenTun"/>
        <w:numPr>
          <w:ilvl w:val="1"/>
          <w:numId w:val="6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Tato zakázka je vyhlášena v rámci projektu s názvem „</w:t>
      </w:r>
      <w:r w:rsidR="008B6C4B">
        <w:rPr>
          <w:rFonts w:hAnsi="Arial" w:cs="Arial"/>
          <w:sz w:val="20"/>
          <w:szCs w:val="20"/>
        </w:rPr>
        <w:t>Dětské hřiště a oprava sportovního povrchu a oplocení MFH v obci Ledce</w:t>
      </w:r>
      <w:r w:rsidRPr="00DF7ED9">
        <w:rPr>
          <w:rFonts w:hAnsi="Arial" w:cs="Arial"/>
          <w:sz w:val="20"/>
          <w:szCs w:val="20"/>
        </w:rPr>
        <w:t>“, který bude realizován v programu Ministerstva pro místní rozvoj – Podpora obnovy a rozvoje ven</w:t>
      </w:r>
      <w:r w:rsidR="00D132F7" w:rsidRPr="00DF7ED9">
        <w:rPr>
          <w:rFonts w:hAnsi="Arial" w:cs="Arial"/>
          <w:sz w:val="20"/>
          <w:szCs w:val="20"/>
        </w:rPr>
        <w:t>kova 20</w:t>
      </w:r>
      <w:r w:rsidR="00447670" w:rsidRPr="00DF7ED9">
        <w:rPr>
          <w:rFonts w:hAnsi="Arial" w:cs="Arial"/>
          <w:sz w:val="20"/>
          <w:szCs w:val="20"/>
        </w:rPr>
        <w:t>2</w:t>
      </w:r>
      <w:r w:rsidR="003A696D">
        <w:rPr>
          <w:rFonts w:hAnsi="Arial" w:cs="Arial"/>
          <w:sz w:val="20"/>
          <w:szCs w:val="20"/>
        </w:rPr>
        <w:t>2</w:t>
      </w:r>
      <w:r w:rsidRPr="00DF7ED9">
        <w:rPr>
          <w:rFonts w:hAnsi="Arial" w:cs="Arial"/>
          <w:sz w:val="20"/>
          <w:szCs w:val="20"/>
        </w:rPr>
        <w:t>.</w:t>
      </w:r>
    </w:p>
    <w:p w14:paraId="5DC17343" w14:textId="77777777" w:rsidR="00A16125" w:rsidRPr="00DF7ED9" w:rsidRDefault="00B94723" w:rsidP="00275191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Předmět smlouvy</w:t>
      </w:r>
    </w:p>
    <w:p w14:paraId="616FB72A" w14:textId="4C1CA901" w:rsidR="00A16125" w:rsidRPr="00DF7ED9" w:rsidRDefault="00B94723" w:rsidP="00B66896">
      <w:pPr>
        <w:pStyle w:val="Cislovani2nenTun"/>
        <w:numPr>
          <w:ilvl w:val="1"/>
          <w:numId w:val="9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Zhotovitel se zavazuje provést dílo specifikované v této smlouvě v rozsahu a dle pokynů objednatele, tj</w:t>
      </w:r>
      <w:r w:rsidRPr="003122F4">
        <w:rPr>
          <w:rFonts w:hAnsi="Arial" w:cs="Arial"/>
          <w:sz w:val="20"/>
          <w:szCs w:val="20"/>
        </w:rPr>
        <w:t xml:space="preserve">. zejména </w:t>
      </w:r>
      <w:r w:rsidR="00EF1731" w:rsidRPr="003122F4">
        <w:rPr>
          <w:rFonts w:hAnsi="Arial" w:cs="Arial"/>
          <w:sz w:val="20"/>
          <w:szCs w:val="20"/>
        </w:rPr>
        <w:t>řádného provedení stavebních prací</w:t>
      </w:r>
      <w:r w:rsidR="001C304E" w:rsidRPr="003122F4">
        <w:rPr>
          <w:rFonts w:hAnsi="Arial" w:cs="Arial"/>
          <w:sz w:val="20"/>
          <w:szCs w:val="20"/>
        </w:rPr>
        <w:t xml:space="preserve">, </w:t>
      </w:r>
      <w:r w:rsidRPr="003122F4">
        <w:rPr>
          <w:rFonts w:hAnsi="Arial" w:cs="Arial"/>
          <w:sz w:val="20"/>
          <w:szCs w:val="20"/>
        </w:rPr>
        <w:t>dodání, instalace a montáž</w:t>
      </w:r>
      <w:r w:rsidRPr="00DF7ED9">
        <w:rPr>
          <w:rFonts w:hAnsi="Arial" w:cs="Arial"/>
          <w:sz w:val="20"/>
          <w:szCs w:val="20"/>
        </w:rPr>
        <w:t xml:space="preserve"> </w:t>
      </w:r>
      <w:r w:rsidRPr="00DF7ED9">
        <w:rPr>
          <w:rFonts w:hAnsi="Arial" w:cs="Arial"/>
          <w:sz w:val="20"/>
          <w:szCs w:val="20"/>
        </w:rPr>
        <w:lastRenderedPageBreak/>
        <w:t>příslušenství</w:t>
      </w:r>
      <w:r w:rsidR="00357359">
        <w:rPr>
          <w:rFonts w:hAnsi="Arial" w:cs="Arial"/>
          <w:sz w:val="20"/>
          <w:szCs w:val="20"/>
        </w:rPr>
        <w:t xml:space="preserve"> </w:t>
      </w:r>
      <w:r w:rsidRPr="00DF7ED9">
        <w:rPr>
          <w:rFonts w:hAnsi="Arial" w:cs="Arial"/>
          <w:sz w:val="20"/>
          <w:szCs w:val="20"/>
        </w:rPr>
        <w:t>dle specifikací objednatele (dále jen „dílo“</w:t>
      </w:r>
      <w:r w:rsidR="00D132F7" w:rsidRPr="00DF7ED9">
        <w:rPr>
          <w:rFonts w:hAnsi="Arial" w:cs="Arial"/>
          <w:sz w:val="20"/>
          <w:szCs w:val="20"/>
        </w:rPr>
        <w:t>) na pozemek</w:t>
      </w:r>
      <w:r w:rsidRPr="00DF7ED9">
        <w:rPr>
          <w:rFonts w:hAnsi="Arial" w:cs="Arial"/>
          <w:sz w:val="20"/>
          <w:szCs w:val="20"/>
        </w:rPr>
        <w:t xml:space="preserve"> p. č. </w:t>
      </w:r>
      <w:r w:rsidR="008B6C4B">
        <w:rPr>
          <w:rFonts w:hAnsi="Arial" w:cs="Arial"/>
          <w:sz w:val="20"/>
          <w:szCs w:val="20"/>
        </w:rPr>
        <w:t>189, 192/5, 192/</w:t>
      </w:r>
      <w:r w:rsidR="00DD58A6">
        <w:rPr>
          <w:rFonts w:hAnsi="Arial" w:cs="Arial"/>
          <w:sz w:val="20"/>
          <w:szCs w:val="20"/>
        </w:rPr>
        <w:t xml:space="preserve">6 </w:t>
      </w:r>
      <w:r w:rsidR="00DD58A6" w:rsidRPr="00DF7ED9">
        <w:rPr>
          <w:rFonts w:hAnsi="Arial" w:cs="Arial"/>
          <w:sz w:val="20"/>
          <w:szCs w:val="20"/>
        </w:rPr>
        <w:t>a</w:t>
      </w:r>
      <w:r w:rsidR="00547EF8" w:rsidRPr="00DF7ED9">
        <w:rPr>
          <w:rFonts w:hAnsi="Arial" w:cs="Arial"/>
          <w:sz w:val="20"/>
          <w:szCs w:val="20"/>
        </w:rPr>
        <w:t xml:space="preserve"> </w:t>
      </w:r>
      <w:r w:rsidR="008B6C4B">
        <w:rPr>
          <w:rFonts w:hAnsi="Arial" w:cs="Arial"/>
          <w:sz w:val="20"/>
          <w:szCs w:val="20"/>
        </w:rPr>
        <w:t>192/4</w:t>
      </w:r>
      <w:r w:rsidRPr="00DF7ED9">
        <w:rPr>
          <w:rFonts w:hAnsi="Arial" w:cs="Arial"/>
          <w:sz w:val="20"/>
          <w:szCs w:val="20"/>
        </w:rPr>
        <w:t>, k.ú</w:t>
      </w:r>
      <w:r w:rsidR="00D132F7" w:rsidRPr="00DF7ED9">
        <w:rPr>
          <w:rFonts w:hAnsi="Arial" w:cs="Arial"/>
          <w:sz w:val="20"/>
          <w:szCs w:val="20"/>
        </w:rPr>
        <w:t>.</w:t>
      </w:r>
      <w:r w:rsidR="00427408" w:rsidRPr="00DF7ED9">
        <w:rPr>
          <w:rFonts w:hAnsi="Arial" w:cs="Arial"/>
          <w:sz w:val="20"/>
          <w:szCs w:val="20"/>
        </w:rPr>
        <w:t xml:space="preserve"> </w:t>
      </w:r>
      <w:r w:rsidR="008B6C4B">
        <w:rPr>
          <w:rFonts w:hAnsi="Arial" w:cs="Arial"/>
          <w:sz w:val="20"/>
          <w:szCs w:val="20"/>
        </w:rPr>
        <w:t>Ledce u Židlochovic.</w:t>
      </w:r>
    </w:p>
    <w:p w14:paraId="5137187F" w14:textId="77777777" w:rsidR="00A16125" w:rsidRPr="00DF7ED9" w:rsidRDefault="00B94723" w:rsidP="00B66896">
      <w:pPr>
        <w:pStyle w:val="Cislovani2nenTun"/>
        <w:numPr>
          <w:ilvl w:val="1"/>
          <w:numId w:val="9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Objednatel se zavazuje řádně provedené dílo převzít a zaplatit smluvenou cenu díla.</w:t>
      </w:r>
    </w:p>
    <w:p w14:paraId="49B3A3F1" w14:textId="77777777" w:rsidR="00A16125" w:rsidRPr="00DF7ED9" w:rsidRDefault="00B94723" w:rsidP="00B66896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Podmínky provádění díla</w:t>
      </w:r>
    </w:p>
    <w:p w14:paraId="0BA52C4C" w14:textId="77777777" w:rsidR="00A16125" w:rsidRPr="00DF7ED9" w:rsidRDefault="00B94723" w:rsidP="00B66896">
      <w:pPr>
        <w:pStyle w:val="Cislovani2nenTun"/>
        <w:numPr>
          <w:ilvl w:val="1"/>
          <w:numId w:val="12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Zhotovitel je povinen při provádění díla respektovat pokyny objednatele a postupovat tak, aby byl naplněn účel této smlouvy.</w:t>
      </w:r>
    </w:p>
    <w:p w14:paraId="5AA1079F" w14:textId="77777777" w:rsidR="00A16125" w:rsidRPr="00DF7ED9" w:rsidRDefault="00B94723" w:rsidP="00B66896">
      <w:pPr>
        <w:pStyle w:val="Cislovani2nenTun"/>
        <w:numPr>
          <w:ilvl w:val="1"/>
          <w:numId w:val="12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Zhotovitel je povinen upozornit objednatele na případný nevhodný pokyn, který byl ze strany objednatele ve vztahu k provádění díla vydán. Pokud však objednatel bude na takovém pokynu trvat i po upozornění zhotovitele, je zhotovitel povinen pokračovat v provádění díla a respektovat pokyn objednatele. Zhotovitel není v tomto případě oprávněn odstoupit od smlouvy.</w:t>
      </w:r>
    </w:p>
    <w:p w14:paraId="6EAE3873" w14:textId="00A6D1C0" w:rsidR="00A16125" w:rsidRPr="00DF7ED9" w:rsidRDefault="00B94723" w:rsidP="00B66896">
      <w:pPr>
        <w:pStyle w:val="Cislovani2nenTun"/>
        <w:numPr>
          <w:ilvl w:val="1"/>
          <w:numId w:val="12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Zhotovitel se zavazuje provádět dílo tak, aby byl v co nejnižší míře narušen běžný provoz objednatele. Zejména zajistit, aby při provádění díla nedošlo k narušení bezpečnosti dětí, návštěvníků a zaměstnanců objednatele.</w:t>
      </w:r>
    </w:p>
    <w:p w14:paraId="2CB87DE1" w14:textId="77777777" w:rsidR="00A16125" w:rsidRPr="00DF7ED9" w:rsidRDefault="00B94723" w:rsidP="00B66896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Předání a převzetí díla</w:t>
      </w:r>
    </w:p>
    <w:p w14:paraId="54EBB207" w14:textId="53A1F5CA" w:rsidR="00403CB4" w:rsidRDefault="00403CB4" w:rsidP="00B66896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suppressAutoHyphens/>
        <w:spacing w:line="240" w:lineRule="auto"/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Zahájení </w:t>
      </w:r>
      <w:r w:rsidR="00D23F70">
        <w:rPr>
          <w:rFonts w:hAnsi="Arial" w:cs="Arial"/>
          <w:sz w:val="20"/>
          <w:szCs w:val="20"/>
        </w:rPr>
        <w:t xml:space="preserve">stavebních prací a dodávek (předmětu díla) proběhne </w:t>
      </w:r>
      <w:r w:rsidR="00D010E4">
        <w:rPr>
          <w:rFonts w:hAnsi="Arial" w:cs="Arial"/>
          <w:sz w:val="20"/>
          <w:szCs w:val="20"/>
        </w:rPr>
        <w:t>po uzavření</w:t>
      </w:r>
      <w:r w:rsidR="00D23F70">
        <w:rPr>
          <w:rFonts w:hAnsi="Arial" w:cs="Arial"/>
          <w:sz w:val="20"/>
          <w:szCs w:val="20"/>
        </w:rPr>
        <w:t xml:space="preserve"> protokolu o převzetí staveniště</w:t>
      </w:r>
      <w:r w:rsidR="00293243">
        <w:rPr>
          <w:rFonts w:hAnsi="Arial" w:cs="Arial"/>
          <w:sz w:val="20"/>
          <w:szCs w:val="20"/>
        </w:rPr>
        <w:t xml:space="preserve">. Tento protokol </w:t>
      </w:r>
      <w:r w:rsidR="00D23F70">
        <w:rPr>
          <w:rFonts w:hAnsi="Arial" w:cs="Arial"/>
          <w:sz w:val="20"/>
          <w:szCs w:val="20"/>
        </w:rPr>
        <w:t>bude uzavřen pouze</w:t>
      </w:r>
      <w:r w:rsidR="00D010E4">
        <w:rPr>
          <w:rFonts w:hAnsi="Arial" w:cs="Arial"/>
          <w:sz w:val="20"/>
          <w:szCs w:val="20"/>
        </w:rPr>
        <w:t xml:space="preserve"> v případě schválení projektu poskytovatelem dotace </w:t>
      </w:r>
      <w:r w:rsidR="00293243">
        <w:rPr>
          <w:rFonts w:hAnsi="Arial" w:cs="Arial"/>
          <w:sz w:val="20"/>
          <w:szCs w:val="20"/>
        </w:rPr>
        <w:t>v souladu s </w:t>
      </w:r>
      <w:r w:rsidR="00D010E4">
        <w:rPr>
          <w:rFonts w:hAnsi="Arial" w:cs="Arial"/>
          <w:sz w:val="20"/>
          <w:szCs w:val="20"/>
        </w:rPr>
        <w:t>ustanovení</w:t>
      </w:r>
      <w:r w:rsidR="00293243">
        <w:rPr>
          <w:rFonts w:hAnsi="Arial" w:cs="Arial"/>
          <w:sz w:val="20"/>
          <w:szCs w:val="20"/>
        </w:rPr>
        <w:t>m v bodu 6.1</w:t>
      </w:r>
      <w:r w:rsidR="00D010E4">
        <w:rPr>
          <w:rFonts w:hAnsi="Arial" w:cs="Arial"/>
          <w:sz w:val="20"/>
          <w:szCs w:val="20"/>
        </w:rPr>
        <w:t xml:space="preserve"> této smlouvy.</w:t>
      </w:r>
    </w:p>
    <w:p w14:paraId="3CC1DC02" w14:textId="740091F1" w:rsidR="00A16125" w:rsidRPr="00DF7ED9" w:rsidRDefault="00B94723" w:rsidP="00B66896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suppressAutoHyphens/>
        <w:spacing w:line="240" w:lineRule="auto"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Zhotovitel je povinen alespoň 2 dny před plánovaným předáním díla kontaktovat </w:t>
      </w:r>
      <w:r w:rsidR="004D21B1" w:rsidRPr="00DF7ED9">
        <w:rPr>
          <w:rFonts w:hAnsi="Arial" w:cs="Arial"/>
          <w:sz w:val="20"/>
          <w:szCs w:val="20"/>
        </w:rPr>
        <w:t xml:space="preserve">kontaktní </w:t>
      </w:r>
      <w:r w:rsidRPr="00DF7ED9">
        <w:rPr>
          <w:rFonts w:hAnsi="Arial" w:cs="Arial"/>
          <w:sz w:val="20"/>
          <w:szCs w:val="20"/>
        </w:rPr>
        <w:t>osobu objednatele</w:t>
      </w:r>
      <w:r w:rsidR="004D21B1" w:rsidRPr="00DF7ED9">
        <w:rPr>
          <w:rFonts w:hAnsi="Arial" w:cs="Arial"/>
          <w:sz w:val="20"/>
          <w:szCs w:val="20"/>
        </w:rPr>
        <w:t xml:space="preserve"> uvedenou v čl. 1 této smlouvy</w:t>
      </w:r>
      <w:r w:rsidRPr="00DF7ED9">
        <w:rPr>
          <w:rFonts w:hAnsi="Arial" w:cs="Arial"/>
          <w:sz w:val="20"/>
          <w:szCs w:val="20"/>
        </w:rPr>
        <w:t xml:space="preserve"> a domluvit s ní termín předání a převzetí díla.</w:t>
      </w:r>
    </w:p>
    <w:p w14:paraId="74220633" w14:textId="368000B2" w:rsidR="00A16125" w:rsidRPr="00DF7ED9" w:rsidRDefault="00B94723" w:rsidP="00B66896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Předání díla bude probíhat tak, že zhotovitel provede pověřenou osobu objednatele místem plnění. Zhotovitel zároveň instruuje pověřené osoby objednatele, jak s</w:t>
      </w:r>
      <w:r w:rsidR="005853FD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hern</w:t>
      </w:r>
      <w:r w:rsidR="005853FD">
        <w:rPr>
          <w:rFonts w:hAnsi="Arial" w:cs="Arial"/>
          <w:sz w:val="20"/>
          <w:szCs w:val="20"/>
        </w:rPr>
        <w:t>í plochou zacházet,</w:t>
      </w:r>
      <w:r w:rsidRPr="00DF7ED9">
        <w:rPr>
          <w:rFonts w:hAnsi="Arial" w:cs="Arial"/>
          <w:sz w:val="20"/>
          <w:szCs w:val="20"/>
        </w:rPr>
        <w:t xml:space="preserve"> aby byla zajištěna bezpečnost jej</w:t>
      </w:r>
      <w:r w:rsidR="00145869">
        <w:rPr>
          <w:rFonts w:hAnsi="Arial" w:cs="Arial"/>
          <w:sz w:val="20"/>
          <w:szCs w:val="20"/>
        </w:rPr>
        <w:t>ího</w:t>
      </w:r>
      <w:r w:rsidRPr="00DF7ED9">
        <w:rPr>
          <w:rFonts w:hAnsi="Arial" w:cs="Arial"/>
          <w:sz w:val="20"/>
          <w:szCs w:val="20"/>
        </w:rPr>
        <w:t xml:space="preserve"> použití a maximalizována jej</w:t>
      </w:r>
      <w:r w:rsidR="00145869">
        <w:rPr>
          <w:rFonts w:hAnsi="Arial" w:cs="Arial"/>
          <w:sz w:val="20"/>
          <w:szCs w:val="20"/>
        </w:rPr>
        <w:t>í</w:t>
      </w:r>
      <w:r w:rsidRPr="00DF7ED9">
        <w:rPr>
          <w:rFonts w:hAnsi="Arial" w:cs="Arial"/>
          <w:sz w:val="20"/>
          <w:szCs w:val="20"/>
        </w:rPr>
        <w:t xml:space="preserve"> životnost. Zhotovitel následně předá pověřené osobě objednatele veškerou dokumentaci k herní p</w:t>
      </w:r>
      <w:r w:rsidR="00DF6B15">
        <w:rPr>
          <w:rFonts w:hAnsi="Arial" w:cs="Arial"/>
          <w:sz w:val="20"/>
          <w:szCs w:val="20"/>
        </w:rPr>
        <w:t>loše</w:t>
      </w:r>
      <w:r w:rsidRPr="00DF7ED9">
        <w:rPr>
          <w:rFonts w:hAnsi="Arial" w:cs="Arial"/>
          <w:sz w:val="20"/>
          <w:szCs w:val="20"/>
        </w:rPr>
        <w:t>.</w:t>
      </w:r>
    </w:p>
    <w:p w14:paraId="5854CBAF" w14:textId="20055E5E" w:rsidR="00A16125" w:rsidRPr="00DF7ED9" w:rsidRDefault="00B94723" w:rsidP="00B66896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Objednatel dílo předané zhotovitelem dle bodu </w:t>
      </w:r>
      <w:r w:rsidRPr="00DF6B15">
        <w:rPr>
          <w:rFonts w:hAnsi="Arial" w:cs="Arial"/>
          <w:sz w:val="20"/>
          <w:szCs w:val="20"/>
        </w:rPr>
        <w:t>5.</w:t>
      </w:r>
      <w:r w:rsidR="00DF6B15" w:rsidRPr="00DF6B15">
        <w:rPr>
          <w:rFonts w:hAnsi="Arial" w:cs="Arial"/>
          <w:sz w:val="20"/>
          <w:szCs w:val="20"/>
        </w:rPr>
        <w:t>3</w:t>
      </w:r>
      <w:r w:rsidRPr="00DF7ED9">
        <w:rPr>
          <w:rFonts w:hAnsi="Arial" w:cs="Arial"/>
          <w:sz w:val="20"/>
          <w:szCs w:val="20"/>
        </w:rPr>
        <w:t xml:space="preserve"> tohoto článku smlouvy převezme. V případě jakýchkoli vad a nedodělků je objednatel oprávněn dílo nepřevzít, případně dílo převzít s výhradou. V takovém případě budou všechny objevené vady a nedodělky uvedeny v předávacím protokolu, spolu se lhůtou k odstranění vad, kterou si pro odstranění vad objednatel se zhotovitelem smluví. Lhůta pro odstranění vad bude přiměřená k obtížnosti odstranění vad.</w:t>
      </w:r>
    </w:p>
    <w:p w14:paraId="4816EDD6" w14:textId="77777777" w:rsidR="00A16125" w:rsidRPr="00DF7ED9" w:rsidRDefault="00B94723" w:rsidP="00B66896">
      <w:pPr>
        <w:pStyle w:val="Cislovani2nenTun"/>
        <w:numPr>
          <w:ilvl w:val="1"/>
          <w:numId w:val="15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Vlastnické právo k dílu přechází na objednatele okamžikem převzetí díla od zhotovitele. Do této doby odpovídá za případné škody na díle, které nebudou zaviněny objednatelem, zhotovitel.</w:t>
      </w:r>
    </w:p>
    <w:p w14:paraId="32AF0ED9" w14:textId="77777777" w:rsidR="00A16125" w:rsidRPr="00DF7ED9" w:rsidRDefault="00B94723" w:rsidP="00275191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Trvání smlouvy</w:t>
      </w:r>
    </w:p>
    <w:p w14:paraId="00D96816" w14:textId="332239D8" w:rsidR="00A16125" w:rsidRPr="00DF7ED9" w:rsidRDefault="00B94723" w:rsidP="00B66896">
      <w:pPr>
        <w:pStyle w:val="Cislovani2nenTun"/>
        <w:numPr>
          <w:ilvl w:val="1"/>
          <w:numId w:val="18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Tato smlouva je uzavřena na dobu určitou, a to do splnění (provedení, předání a převzetí) díla. Závazky z této smlouvy, které svým charakterem přesahují dobu platnosti této smlouvy, zůstávají platné a účinné až do jejich splnění. </w:t>
      </w:r>
    </w:p>
    <w:p w14:paraId="2F7AD1E2" w14:textId="19C744F9" w:rsidR="00A16125" w:rsidRPr="00DF7ED9" w:rsidRDefault="00B94723" w:rsidP="00B66896">
      <w:pPr>
        <w:pStyle w:val="Cislovani2nenTun"/>
        <w:numPr>
          <w:ilvl w:val="1"/>
          <w:numId w:val="18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lastRenderedPageBreak/>
        <w:t xml:space="preserve">Zhotovitel se zavazuje provést dílo </w:t>
      </w:r>
      <w:r w:rsidRPr="004B3112">
        <w:rPr>
          <w:rFonts w:hAnsi="Arial" w:cs="Arial"/>
          <w:b/>
          <w:bCs/>
          <w:sz w:val="20"/>
          <w:szCs w:val="20"/>
        </w:rPr>
        <w:t xml:space="preserve">nejpozději do </w:t>
      </w:r>
      <w:r w:rsidR="001913E7" w:rsidRPr="00762474">
        <w:rPr>
          <w:rFonts w:hAnsi="Arial" w:cs="Arial"/>
          <w:b/>
          <w:bCs/>
          <w:sz w:val="20"/>
          <w:szCs w:val="20"/>
        </w:rPr>
        <w:t>3</w:t>
      </w:r>
      <w:r w:rsidR="00762474" w:rsidRPr="00762474">
        <w:rPr>
          <w:rFonts w:hAnsi="Arial" w:cs="Arial"/>
          <w:b/>
          <w:bCs/>
          <w:sz w:val="20"/>
          <w:szCs w:val="20"/>
        </w:rPr>
        <w:t>0</w:t>
      </w:r>
      <w:r w:rsidR="004B3112" w:rsidRPr="00762474">
        <w:rPr>
          <w:rFonts w:hAnsi="Arial" w:cs="Arial"/>
          <w:b/>
          <w:bCs/>
          <w:sz w:val="20"/>
          <w:szCs w:val="20"/>
        </w:rPr>
        <w:t>.</w:t>
      </w:r>
      <w:r w:rsidR="008A698A">
        <w:rPr>
          <w:rFonts w:hAnsi="Arial" w:cs="Arial"/>
          <w:b/>
          <w:bCs/>
          <w:sz w:val="20"/>
          <w:szCs w:val="20"/>
        </w:rPr>
        <w:t>04</w:t>
      </w:r>
      <w:r w:rsidR="005C71B6" w:rsidRPr="00762474">
        <w:rPr>
          <w:rFonts w:hAnsi="Arial" w:cs="Arial"/>
          <w:b/>
          <w:bCs/>
          <w:sz w:val="20"/>
          <w:szCs w:val="20"/>
        </w:rPr>
        <w:t>.</w:t>
      </w:r>
      <w:r w:rsidR="004B3112" w:rsidRPr="00762474">
        <w:rPr>
          <w:rFonts w:hAnsi="Arial" w:cs="Arial"/>
          <w:b/>
          <w:bCs/>
          <w:sz w:val="20"/>
          <w:szCs w:val="20"/>
        </w:rPr>
        <w:t>202</w:t>
      </w:r>
      <w:r w:rsidR="008A698A">
        <w:rPr>
          <w:rFonts w:hAnsi="Arial" w:cs="Arial"/>
          <w:b/>
          <w:bCs/>
          <w:sz w:val="20"/>
          <w:szCs w:val="20"/>
        </w:rPr>
        <w:t>3</w:t>
      </w:r>
      <w:r w:rsidR="004B3112" w:rsidRPr="00762474">
        <w:rPr>
          <w:rFonts w:hAnsi="Arial" w:cs="Arial"/>
          <w:b/>
          <w:bCs/>
          <w:sz w:val="20"/>
          <w:szCs w:val="20"/>
        </w:rPr>
        <w:t>.</w:t>
      </w:r>
    </w:p>
    <w:p w14:paraId="15D2A64B" w14:textId="78C7D630" w:rsidR="00A16125" w:rsidRPr="00DF7ED9" w:rsidRDefault="00B94723" w:rsidP="00B66896">
      <w:pPr>
        <w:pStyle w:val="Cislovani2nenTun"/>
        <w:numPr>
          <w:ilvl w:val="1"/>
          <w:numId w:val="18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Objednatel je dále oprávněn od této smlouvy odstoupit v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případě, že dílo nebylo řádně předáno, případně pokud vady nebyly odstraněny zhotovitelem ani v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přiměřené dodatečné lhůtě poskytnuté objednatelem zhotoviteli k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odstranění vad.</w:t>
      </w:r>
    </w:p>
    <w:p w14:paraId="05D05528" w14:textId="6BF315A5" w:rsidR="00C36A19" w:rsidRPr="00DF7ED9" w:rsidRDefault="00C36A19" w:rsidP="00C36A19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díla a platební podmínky</w:t>
      </w:r>
    </w:p>
    <w:p w14:paraId="0379A948" w14:textId="77777777" w:rsidR="00A16125" w:rsidRPr="00DF7ED9" w:rsidRDefault="00B94723" w:rsidP="00B66896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uppressAutoHyphens/>
        <w:spacing w:after="120"/>
        <w:ind w:left="1225" w:hanging="1225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Smluvní strany se dohodly, že cena za realizaci díla dle této smlouvy činí: </w:t>
      </w:r>
    </w:p>
    <w:p w14:paraId="6D5FDE35" w14:textId="2A4B7DC3" w:rsidR="00A16125" w:rsidRPr="00DF7ED9" w:rsidRDefault="00B94723" w:rsidP="00B66896">
      <w:pPr>
        <w:pStyle w:val="Cislovani2nenTun"/>
        <w:tabs>
          <w:tab w:val="clear" w:pos="1021"/>
          <w:tab w:val="left" w:pos="709"/>
          <w:tab w:val="left" w:pos="851"/>
          <w:tab w:val="left" w:pos="2835"/>
        </w:tabs>
        <w:suppressAutoHyphens/>
        <w:spacing w:before="120" w:line="240" w:lineRule="auto"/>
        <w:ind w:left="709" w:firstLine="142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cena bez DPH:</w:t>
      </w:r>
      <w:r w:rsidRPr="00DF7ED9">
        <w:rPr>
          <w:rFonts w:hAnsi="Arial" w:cs="Arial"/>
          <w:sz w:val="20"/>
          <w:szCs w:val="20"/>
        </w:rPr>
        <w:tab/>
      </w:r>
      <w:permStart w:id="1740665619" w:edGrp="everyone"/>
      <w:r w:rsidR="00833379" w:rsidRPr="00833379">
        <w:rPr>
          <w:rFonts w:hAnsi="Arial" w:cs="Arial"/>
          <w:sz w:val="20"/>
          <w:szCs w:val="20"/>
          <w:shd w:val="clear" w:color="auto" w:fill="FFFF00"/>
        </w:rPr>
        <w:t xml:space="preserve">[vyplní </w:t>
      </w:r>
      <w:r w:rsidR="007A7020">
        <w:rPr>
          <w:rFonts w:hAnsi="Arial" w:cs="Arial"/>
          <w:sz w:val="20"/>
          <w:szCs w:val="20"/>
          <w:shd w:val="clear" w:color="auto" w:fill="FFFF00"/>
          <w:lang w:val="es-ES_tradnl"/>
        </w:rPr>
        <w:t>u</w:t>
      </w:r>
      <w:r w:rsidR="00833379" w:rsidRPr="00833379">
        <w:rPr>
          <w:rFonts w:hAnsi="Arial" w:cs="Arial"/>
          <w:sz w:val="20"/>
          <w:szCs w:val="20"/>
          <w:shd w:val="clear" w:color="auto" w:fill="FFFF00"/>
          <w:lang w:val="es-ES_tradnl"/>
        </w:rPr>
        <w:t>chaze</w:t>
      </w:r>
      <w:r w:rsidR="00833379" w:rsidRPr="00833379">
        <w:rPr>
          <w:rFonts w:hAnsi="Arial" w:cs="Arial"/>
          <w:sz w:val="20"/>
          <w:szCs w:val="20"/>
          <w:shd w:val="clear" w:color="auto" w:fill="FFFF00"/>
        </w:rPr>
        <w:t>č]</w:t>
      </w:r>
      <w:permEnd w:id="1740665619"/>
      <w:r w:rsidRPr="00DF7ED9">
        <w:rPr>
          <w:rFonts w:hAnsi="Arial" w:cs="Arial"/>
          <w:sz w:val="20"/>
          <w:szCs w:val="20"/>
        </w:rPr>
        <w:t xml:space="preserve"> Kč</w:t>
      </w:r>
    </w:p>
    <w:p w14:paraId="11DC9A28" w14:textId="66A33DC1" w:rsidR="00A16125" w:rsidRPr="00DF7ED9" w:rsidRDefault="00B94723" w:rsidP="00B66896">
      <w:pPr>
        <w:pStyle w:val="Cislovani2nenTun"/>
        <w:tabs>
          <w:tab w:val="clear" w:pos="1021"/>
          <w:tab w:val="left" w:pos="709"/>
          <w:tab w:val="left" w:pos="851"/>
          <w:tab w:val="left" w:pos="2835"/>
        </w:tabs>
        <w:suppressAutoHyphens/>
        <w:spacing w:before="120" w:line="240" w:lineRule="auto"/>
        <w:ind w:left="709" w:firstLine="142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DPH: </w:t>
      </w:r>
      <w:r w:rsidRPr="00DF7ED9">
        <w:rPr>
          <w:rFonts w:hAnsi="Arial" w:cs="Arial"/>
          <w:sz w:val="20"/>
          <w:szCs w:val="20"/>
        </w:rPr>
        <w:tab/>
      </w:r>
      <w:permStart w:id="2047964684" w:edGrp="everyone"/>
      <w:r w:rsidR="00833379" w:rsidRPr="00833379">
        <w:rPr>
          <w:rFonts w:hAnsi="Arial" w:cs="Arial"/>
          <w:sz w:val="20"/>
          <w:szCs w:val="20"/>
          <w:shd w:val="clear" w:color="auto" w:fill="FFFF00"/>
        </w:rPr>
        <w:t xml:space="preserve">[vyplní </w:t>
      </w:r>
      <w:r w:rsidR="007A7020">
        <w:rPr>
          <w:rFonts w:hAnsi="Arial" w:cs="Arial"/>
          <w:sz w:val="20"/>
          <w:szCs w:val="20"/>
          <w:shd w:val="clear" w:color="auto" w:fill="FFFF00"/>
        </w:rPr>
        <w:t>u</w:t>
      </w:r>
      <w:r w:rsidR="00833379" w:rsidRPr="00833379">
        <w:rPr>
          <w:rFonts w:hAnsi="Arial" w:cs="Arial"/>
          <w:sz w:val="20"/>
          <w:szCs w:val="20"/>
          <w:shd w:val="clear" w:color="auto" w:fill="FFFF00"/>
          <w:lang w:val="es-ES_tradnl"/>
        </w:rPr>
        <w:t>chaze</w:t>
      </w:r>
      <w:r w:rsidR="00833379" w:rsidRPr="00833379">
        <w:rPr>
          <w:rFonts w:hAnsi="Arial" w:cs="Arial"/>
          <w:sz w:val="20"/>
          <w:szCs w:val="20"/>
          <w:shd w:val="clear" w:color="auto" w:fill="FFFF00"/>
        </w:rPr>
        <w:t>č]</w:t>
      </w:r>
      <w:permEnd w:id="2047964684"/>
      <w:r w:rsidR="00833379" w:rsidRPr="00DF7ED9">
        <w:rPr>
          <w:rFonts w:hAnsi="Arial" w:cs="Arial"/>
          <w:sz w:val="20"/>
          <w:szCs w:val="20"/>
        </w:rPr>
        <w:t xml:space="preserve"> </w:t>
      </w:r>
      <w:r w:rsidRPr="00DF7ED9">
        <w:rPr>
          <w:rFonts w:hAnsi="Arial" w:cs="Arial"/>
          <w:sz w:val="20"/>
          <w:szCs w:val="20"/>
        </w:rPr>
        <w:t>Kč</w:t>
      </w:r>
    </w:p>
    <w:p w14:paraId="5712B098" w14:textId="6B551383" w:rsidR="00A16125" w:rsidRPr="00DF7ED9" w:rsidRDefault="00B94723" w:rsidP="00B66896">
      <w:pPr>
        <w:pStyle w:val="Cislovani2nenTun"/>
        <w:tabs>
          <w:tab w:val="clear" w:pos="1021"/>
          <w:tab w:val="left" w:pos="709"/>
          <w:tab w:val="left" w:pos="851"/>
          <w:tab w:val="left" w:pos="2835"/>
        </w:tabs>
        <w:suppressAutoHyphens/>
        <w:spacing w:before="120"/>
        <w:ind w:left="709" w:firstLine="142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cena včetně DPH: </w:t>
      </w:r>
      <w:r w:rsidRPr="00DF7ED9">
        <w:rPr>
          <w:rFonts w:hAnsi="Arial" w:cs="Arial"/>
          <w:sz w:val="20"/>
          <w:szCs w:val="20"/>
        </w:rPr>
        <w:tab/>
      </w:r>
      <w:permStart w:id="47784855" w:edGrp="everyone"/>
      <w:r w:rsidR="00833379" w:rsidRPr="00833379">
        <w:rPr>
          <w:rFonts w:hAnsi="Arial" w:cs="Arial"/>
          <w:sz w:val="20"/>
          <w:szCs w:val="20"/>
          <w:shd w:val="clear" w:color="auto" w:fill="FFFF00"/>
        </w:rPr>
        <w:t xml:space="preserve">[vyplní </w:t>
      </w:r>
      <w:r w:rsidR="007A7020">
        <w:rPr>
          <w:rFonts w:hAnsi="Arial" w:cs="Arial"/>
          <w:sz w:val="20"/>
          <w:szCs w:val="20"/>
          <w:shd w:val="clear" w:color="auto" w:fill="FFFF00"/>
          <w:lang w:val="es-ES_tradnl"/>
        </w:rPr>
        <w:t>u</w:t>
      </w:r>
      <w:r w:rsidR="00833379" w:rsidRPr="00833379">
        <w:rPr>
          <w:rFonts w:hAnsi="Arial" w:cs="Arial"/>
          <w:sz w:val="20"/>
          <w:szCs w:val="20"/>
          <w:shd w:val="clear" w:color="auto" w:fill="FFFF00"/>
          <w:lang w:val="es-ES_tradnl"/>
        </w:rPr>
        <w:t>chaze</w:t>
      </w:r>
      <w:r w:rsidR="00833379" w:rsidRPr="00833379">
        <w:rPr>
          <w:rFonts w:hAnsi="Arial" w:cs="Arial"/>
          <w:sz w:val="20"/>
          <w:szCs w:val="20"/>
          <w:shd w:val="clear" w:color="auto" w:fill="FFFF00"/>
        </w:rPr>
        <w:t>č]</w:t>
      </w:r>
      <w:r w:rsidRPr="00DF7ED9">
        <w:rPr>
          <w:rFonts w:hAnsi="Arial" w:cs="Arial"/>
          <w:sz w:val="20"/>
          <w:szCs w:val="20"/>
        </w:rPr>
        <w:t xml:space="preserve"> </w:t>
      </w:r>
      <w:permEnd w:id="47784855"/>
      <w:r w:rsidRPr="00DF7ED9">
        <w:rPr>
          <w:rFonts w:hAnsi="Arial" w:cs="Arial"/>
          <w:sz w:val="20"/>
          <w:szCs w:val="20"/>
        </w:rPr>
        <w:t xml:space="preserve">Kč </w:t>
      </w:r>
    </w:p>
    <w:p w14:paraId="030D9CAD" w14:textId="77777777" w:rsidR="00A16125" w:rsidRPr="00DF7ED9" w:rsidRDefault="00B94723" w:rsidP="00B66896">
      <w:pPr>
        <w:pStyle w:val="Cislovani2nenTun"/>
        <w:tabs>
          <w:tab w:val="clear" w:pos="1021"/>
          <w:tab w:val="left" w:pos="709"/>
          <w:tab w:val="left" w:pos="851"/>
        </w:tabs>
        <w:suppressAutoHyphens/>
        <w:ind w:left="709" w:firstLine="142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(dále jen „</w:t>
      </w:r>
      <w:r w:rsidRPr="00DF7ED9">
        <w:rPr>
          <w:rFonts w:hAnsi="Arial" w:cs="Arial"/>
          <w:b/>
          <w:bCs/>
          <w:sz w:val="20"/>
          <w:szCs w:val="20"/>
        </w:rPr>
        <w:t>celková cena</w:t>
      </w:r>
      <w:r w:rsidRPr="00DF7ED9">
        <w:rPr>
          <w:rFonts w:hAnsi="Arial" w:cs="Arial"/>
          <w:sz w:val="20"/>
          <w:szCs w:val="20"/>
        </w:rPr>
        <w:t>“)</w:t>
      </w:r>
      <w:r w:rsidR="00CC10C3" w:rsidRPr="00DF7ED9">
        <w:rPr>
          <w:rFonts w:hAnsi="Arial" w:cs="Arial"/>
          <w:sz w:val="20"/>
          <w:szCs w:val="20"/>
        </w:rPr>
        <w:t>.</w:t>
      </w:r>
    </w:p>
    <w:p w14:paraId="3C404A13" w14:textId="2570E0F5" w:rsidR="00A16125" w:rsidRPr="00DF7ED9" w:rsidRDefault="00B94723" w:rsidP="00B66896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uppressAutoHyphens/>
        <w:spacing w:after="120"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Smluvní strany se dohodly, že celková cena je </w:t>
      </w:r>
      <w:r w:rsidRPr="003122F4">
        <w:rPr>
          <w:rFonts w:hAnsi="Arial" w:cs="Arial"/>
          <w:sz w:val="20"/>
          <w:szCs w:val="20"/>
        </w:rPr>
        <w:t>cenou maximální a nepřekročitelnou</w:t>
      </w:r>
      <w:r w:rsidRPr="00DF7ED9">
        <w:rPr>
          <w:rFonts w:hAnsi="Arial" w:cs="Arial"/>
          <w:sz w:val="20"/>
          <w:szCs w:val="20"/>
        </w:rPr>
        <w:t xml:space="preserve"> </w:t>
      </w:r>
      <w:r w:rsidRPr="00DF7ED9">
        <w:rPr>
          <w:rFonts w:hAnsi="Arial" w:cs="Arial"/>
          <w:sz w:val="20"/>
          <w:szCs w:val="20"/>
        </w:rPr>
        <w:br/>
        <w:t>a zahrnuje veškeré náklady zhotovitele nutné k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provedení díla, a to včetně veškerých nákladů souvisejících.</w:t>
      </w:r>
    </w:p>
    <w:p w14:paraId="0966A1B6" w14:textId="2DE295F1" w:rsidR="00A16125" w:rsidRPr="00DF7ED9" w:rsidRDefault="00B94723" w:rsidP="00B66896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uppressAutoHyphens/>
        <w:spacing w:after="120"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Objednatel uhradí celkovou cenu zhotoviteli bezhotovostním převodem na účet zhotovitele, a to do 30 kalendářních dnů ode dne doručení faktury za provedené dílo zhotovitelem. Závazek splatnosti faktury je splněn okamžikem odepsání předmětné částky z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účtu objednatele ve prospěch účtu zhotovitele. Zhotovitel je povinen vystavit a doručit fakturu do sídla objednatele nejpozději do 5 dní od předání díla objednatel</w:t>
      </w:r>
      <w:r w:rsidR="004B3112">
        <w:rPr>
          <w:rFonts w:hAnsi="Arial" w:cs="Arial"/>
          <w:sz w:val="20"/>
          <w:szCs w:val="20"/>
        </w:rPr>
        <w:t xml:space="preserve">i </w:t>
      </w:r>
      <w:r w:rsidR="004B3112">
        <w:rPr>
          <w:sz w:val="20"/>
          <w:szCs w:val="20"/>
        </w:rPr>
        <w:t>a odstran</w:t>
      </w:r>
      <w:r w:rsidR="004B3112">
        <w:rPr>
          <w:rFonts w:hAnsi="Arial"/>
          <w:sz w:val="20"/>
          <w:szCs w:val="20"/>
        </w:rPr>
        <w:t>ě</w:t>
      </w:r>
      <w:r w:rsidR="004B3112">
        <w:rPr>
          <w:sz w:val="20"/>
          <w:szCs w:val="20"/>
        </w:rPr>
        <w:t>n</w:t>
      </w:r>
      <w:r w:rsidR="004B3112">
        <w:rPr>
          <w:rFonts w:hAnsi="Arial"/>
          <w:sz w:val="20"/>
          <w:szCs w:val="20"/>
        </w:rPr>
        <w:t xml:space="preserve">í </w:t>
      </w:r>
      <w:r w:rsidR="004B3112">
        <w:rPr>
          <w:sz w:val="20"/>
          <w:szCs w:val="20"/>
        </w:rPr>
        <w:t>v</w:t>
      </w:r>
      <w:r w:rsidR="004B3112">
        <w:rPr>
          <w:rFonts w:hAnsi="Arial"/>
          <w:sz w:val="20"/>
          <w:szCs w:val="20"/>
        </w:rPr>
        <w:t>š</w:t>
      </w:r>
      <w:r w:rsidR="004B3112">
        <w:rPr>
          <w:sz w:val="20"/>
          <w:szCs w:val="20"/>
        </w:rPr>
        <w:t>ech vad vytknut</w:t>
      </w:r>
      <w:r w:rsidR="004B3112">
        <w:rPr>
          <w:rFonts w:hAnsi="Arial"/>
          <w:sz w:val="20"/>
          <w:szCs w:val="20"/>
        </w:rPr>
        <w:t>ý</w:t>
      </w:r>
      <w:r w:rsidR="004B3112">
        <w:rPr>
          <w:sz w:val="20"/>
          <w:szCs w:val="20"/>
        </w:rPr>
        <w:t>ch v</w:t>
      </w:r>
      <w:r w:rsidR="005C71B6">
        <w:rPr>
          <w:rFonts w:hAnsi="Arial"/>
          <w:sz w:val="20"/>
          <w:szCs w:val="20"/>
        </w:rPr>
        <w:t> </w:t>
      </w:r>
      <w:r w:rsidR="004B3112">
        <w:rPr>
          <w:sz w:val="20"/>
          <w:szCs w:val="20"/>
        </w:rPr>
        <w:t>r</w:t>
      </w:r>
      <w:r w:rsidR="004B3112">
        <w:rPr>
          <w:rFonts w:hAnsi="Arial"/>
          <w:sz w:val="20"/>
          <w:szCs w:val="20"/>
        </w:rPr>
        <w:t>á</w:t>
      </w:r>
      <w:r w:rsidR="004B3112">
        <w:rPr>
          <w:sz w:val="20"/>
          <w:szCs w:val="20"/>
        </w:rPr>
        <w:t>mci p</w:t>
      </w:r>
      <w:r w:rsidR="004B3112">
        <w:rPr>
          <w:rFonts w:hAnsi="Arial"/>
          <w:sz w:val="20"/>
          <w:szCs w:val="20"/>
        </w:rPr>
        <w:t>ř</w:t>
      </w:r>
      <w:r w:rsidR="004B3112">
        <w:rPr>
          <w:sz w:val="20"/>
          <w:szCs w:val="20"/>
        </w:rPr>
        <w:t>ed</w:t>
      </w:r>
      <w:r w:rsidR="004B3112">
        <w:rPr>
          <w:rFonts w:hAnsi="Arial"/>
          <w:sz w:val="20"/>
          <w:szCs w:val="20"/>
        </w:rPr>
        <w:t>á</w:t>
      </w:r>
      <w:r w:rsidR="004B3112">
        <w:rPr>
          <w:sz w:val="20"/>
          <w:szCs w:val="20"/>
        </w:rPr>
        <w:t>vac</w:t>
      </w:r>
      <w:r w:rsidR="004B3112">
        <w:rPr>
          <w:rFonts w:hAnsi="Arial"/>
          <w:sz w:val="20"/>
          <w:szCs w:val="20"/>
        </w:rPr>
        <w:t>í</w:t>
      </w:r>
      <w:r w:rsidR="004B3112">
        <w:rPr>
          <w:sz w:val="20"/>
          <w:szCs w:val="20"/>
        </w:rPr>
        <w:t xml:space="preserve">ho </w:t>
      </w:r>
      <w:r w:rsidR="004B3112">
        <w:rPr>
          <w:rFonts w:hAnsi="Arial"/>
          <w:sz w:val="20"/>
          <w:szCs w:val="20"/>
        </w:rPr>
        <w:t>ří</w:t>
      </w:r>
      <w:r w:rsidR="004B3112">
        <w:rPr>
          <w:sz w:val="20"/>
          <w:szCs w:val="20"/>
        </w:rPr>
        <w:t>zen</w:t>
      </w:r>
      <w:r w:rsidR="004B3112">
        <w:rPr>
          <w:rFonts w:hAnsi="Arial"/>
          <w:sz w:val="20"/>
          <w:szCs w:val="20"/>
        </w:rPr>
        <w:t>í</w:t>
      </w:r>
      <w:r w:rsidR="004B3112">
        <w:rPr>
          <w:sz w:val="20"/>
          <w:szCs w:val="20"/>
        </w:rPr>
        <w:t>, kter</w:t>
      </w:r>
      <w:r w:rsidR="004B3112">
        <w:rPr>
          <w:rFonts w:hAnsi="Arial"/>
          <w:sz w:val="20"/>
          <w:szCs w:val="20"/>
        </w:rPr>
        <w:t xml:space="preserve">é </w:t>
      </w:r>
      <w:r w:rsidR="004B3112">
        <w:rPr>
          <w:sz w:val="20"/>
          <w:szCs w:val="20"/>
        </w:rPr>
        <w:t>br</w:t>
      </w:r>
      <w:r w:rsidR="004B3112">
        <w:rPr>
          <w:rFonts w:hAnsi="Arial"/>
          <w:sz w:val="20"/>
          <w:szCs w:val="20"/>
        </w:rPr>
        <w:t>á</w:t>
      </w:r>
      <w:r w:rsidR="004B3112">
        <w:rPr>
          <w:sz w:val="20"/>
          <w:szCs w:val="20"/>
        </w:rPr>
        <w:t>n</w:t>
      </w:r>
      <w:r w:rsidR="004B3112">
        <w:rPr>
          <w:rFonts w:hAnsi="Arial"/>
          <w:sz w:val="20"/>
          <w:szCs w:val="20"/>
        </w:rPr>
        <w:t>í řá</w:t>
      </w:r>
      <w:r w:rsidR="004B3112">
        <w:rPr>
          <w:sz w:val="20"/>
          <w:szCs w:val="20"/>
        </w:rPr>
        <w:t>dn</w:t>
      </w:r>
      <w:r w:rsidR="004B3112">
        <w:rPr>
          <w:rFonts w:hAnsi="Arial"/>
          <w:sz w:val="20"/>
          <w:szCs w:val="20"/>
        </w:rPr>
        <w:t>é</w:t>
      </w:r>
      <w:r w:rsidR="004B3112">
        <w:rPr>
          <w:sz w:val="20"/>
          <w:szCs w:val="20"/>
        </w:rPr>
        <w:t>mu u</w:t>
      </w:r>
      <w:r w:rsidR="004B3112">
        <w:rPr>
          <w:rFonts w:hAnsi="Arial"/>
          <w:sz w:val="20"/>
          <w:szCs w:val="20"/>
        </w:rPr>
        <w:t>ží</w:t>
      </w:r>
      <w:r w:rsidR="004B3112">
        <w:rPr>
          <w:sz w:val="20"/>
          <w:szCs w:val="20"/>
        </w:rPr>
        <w:t>v</w:t>
      </w:r>
      <w:r w:rsidR="004B3112">
        <w:rPr>
          <w:rFonts w:hAnsi="Arial"/>
          <w:sz w:val="20"/>
          <w:szCs w:val="20"/>
        </w:rPr>
        <w:t>á</w:t>
      </w:r>
      <w:r w:rsidR="004B3112">
        <w:rPr>
          <w:sz w:val="20"/>
          <w:szCs w:val="20"/>
        </w:rPr>
        <w:t>n</w:t>
      </w:r>
      <w:r w:rsidR="004B3112">
        <w:rPr>
          <w:rFonts w:hAnsi="Arial"/>
          <w:sz w:val="20"/>
          <w:szCs w:val="20"/>
        </w:rPr>
        <w:t xml:space="preserve">í </w:t>
      </w:r>
      <w:r w:rsidR="004B3112">
        <w:rPr>
          <w:sz w:val="20"/>
          <w:szCs w:val="20"/>
        </w:rPr>
        <w:t>d</w:t>
      </w:r>
      <w:r w:rsidR="004B3112">
        <w:rPr>
          <w:rFonts w:hAnsi="Arial"/>
          <w:sz w:val="20"/>
          <w:szCs w:val="20"/>
        </w:rPr>
        <w:t>í</w:t>
      </w:r>
      <w:r w:rsidR="004B3112">
        <w:rPr>
          <w:sz w:val="20"/>
          <w:szCs w:val="20"/>
        </w:rPr>
        <w:t>la.</w:t>
      </w:r>
    </w:p>
    <w:p w14:paraId="41566F53" w14:textId="38A01B36" w:rsidR="00A16125" w:rsidRPr="00DF7ED9" w:rsidRDefault="00B94723" w:rsidP="00B66896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uppressAutoHyphens/>
        <w:spacing w:after="120"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Faktura vystavená na základě této smlouvy Zhotovitelem musí splňovat náležitosti daňového dokladu. Kromě povinných náležitostí daňového dokladu musí faktura obsahovat i název a registrační číslo projektu. Nebude-li faktura obsahovat všechny vyžadované údaje nebo bude-li obsahovat chybné údaje, je objednatel oprávněn fakturu zhotoviteli ve lhůtě splatnosti vrátit k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opravě. V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takovém případě se lhůta splatnosti přerušuje a začíná běžet znovu od počátku okamžikem doručení opravené faktury zhotovitelem.</w:t>
      </w:r>
    </w:p>
    <w:p w14:paraId="2BF9A370" w14:textId="59DF744C" w:rsidR="00A16125" w:rsidRPr="00DF7ED9" w:rsidRDefault="00B94723" w:rsidP="00B66896">
      <w:pPr>
        <w:pStyle w:val="Cislovani2nenTun"/>
        <w:numPr>
          <w:ilvl w:val="1"/>
          <w:numId w:val="21"/>
        </w:numPr>
        <w:tabs>
          <w:tab w:val="clear" w:pos="1021"/>
          <w:tab w:val="num" w:pos="709"/>
        </w:tabs>
        <w:suppressAutoHyphens/>
        <w:spacing w:after="120"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V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případě, že v</w:t>
      </w:r>
      <w:r w:rsidR="005C71B6">
        <w:rPr>
          <w:rFonts w:hAnsi="Arial" w:cs="Arial"/>
          <w:sz w:val="20"/>
          <w:szCs w:val="20"/>
        </w:rPr>
        <w:t> </w:t>
      </w:r>
      <w:r w:rsidRPr="00DF7ED9">
        <w:rPr>
          <w:rFonts w:hAnsi="Arial" w:cs="Arial"/>
          <w:sz w:val="20"/>
          <w:szCs w:val="20"/>
        </w:rPr>
        <w:t>průběhu provádění díla dle této smlouvy dojde ke změně sazby DPH, bude zhotovitel účtovat DPH podle aktuálně platné sazby dle platného a účinného znění zákona.</w:t>
      </w:r>
    </w:p>
    <w:p w14:paraId="22FFC2D3" w14:textId="77777777" w:rsidR="00A16125" w:rsidRPr="00DF7ED9" w:rsidRDefault="00B94723" w:rsidP="00B66896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Sankční ujednání</w:t>
      </w:r>
    </w:p>
    <w:p w14:paraId="48E1E8E6" w14:textId="6C7D7BD2" w:rsidR="00A16125" w:rsidRPr="00DF7ED9" w:rsidRDefault="00A51B1F" w:rsidP="00B66896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Objednatel je oprávněn po zhotoviteli požadovat</w:t>
      </w:r>
      <w:r w:rsidRPr="00DF7ED9">
        <w:rPr>
          <w:rFonts w:hAnsi="Arial" w:cs="Arial"/>
          <w:sz w:val="20"/>
          <w:szCs w:val="20"/>
        </w:rPr>
        <w:t xml:space="preserve"> </w:t>
      </w:r>
      <w:r w:rsidR="00B94723" w:rsidRPr="00DF7ED9">
        <w:rPr>
          <w:rFonts w:hAnsi="Arial" w:cs="Arial"/>
          <w:sz w:val="20"/>
          <w:szCs w:val="20"/>
        </w:rPr>
        <w:t>smluvní pokutu ve výši 0,1 % ceny díla za každý den prodlení zhotovitele s</w:t>
      </w:r>
      <w:r w:rsidR="005C71B6">
        <w:rPr>
          <w:rFonts w:hAnsi="Arial" w:cs="Arial"/>
          <w:sz w:val="20"/>
          <w:szCs w:val="20"/>
        </w:rPr>
        <w:t> </w:t>
      </w:r>
      <w:r w:rsidR="00B94723" w:rsidRPr="00DF7ED9">
        <w:rPr>
          <w:rFonts w:hAnsi="Arial" w:cs="Arial"/>
          <w:sz w:val="20"/>
          <w:szCs w:val="20"/>
        </w:rPr>
        <w:t>předáním díla. Tím není dotčen nárok objednatele na smluvní pokutu dle bodu 8.2 této smlouvy a nárok objednatele na náhradu škody vzniklou prodlením zhotovitele převyšující výši smluvní pokuty.</w:t>
      </w:r>
    </w:p>
    <w:p w14:paraId="1DB0AE00" w14:textId="1D27B196" w:rsidR="00A16125" w:rsidRPr="00DF7ED9" w:rsidRDefault="00A51B1F" w:rsidP="00B66896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Objednatel je oprávněn po zhotoviteli požadovat</w:t>
      </w:r>
      <w:r w:rsidR="00B94723" w:rsidRPr="00DF7ED9">
        <w:rPr>
          <w:rFonts w:hAnsi="Arial" w:cs="Arial"/>
          <w:sz w:val="20"/>
          <w:szCs w:val="20"/>
        </w:rPr>
        <w:t xml:space="preserve"> smluvní pokutu ve výši </w:t>
      </w:r>
      <w:r w:rsidR="00867E33" w:rsidRPr="004B3112">
        <w:rPr>
          <w:rFonts w:hAnsi="Arial" w:cs="Arial"/>
          <w:sz w:val="20"/>
          <w:szCs w:val="20"/>
        </w:rPr>
        <w:t>3</w:t>
      </w:r>
      <w:r w:rsidR="00E216E8" w:rsidRPr="004B3112">
        <w:rPr>
          <w:rFonts w:hAnsi="Arial" w:cs="Arial"/>
          <w:sz w:val="20"/>
          <w:szCs w:val="20"/>
        </w:rPr>
        <w:t>0</w:t>
      </w:r>
      <w:r w:rsidR="00B94723" w:rsidRPr="004B3112">
        <w:rPr>
          <w:rFonts w:hAnsi="Arial" w:cs="Arial"/>
          <w:sz w:val="20"/>
          <w:szCs w:val="20"/>
        </w:rPr>
        <w:t>.000 Kč</w:t>
      </w:r>
      <w:r w:rsidR="00B94723" w:rsidRPr="00DF7ED9">
        <w:rPr>
          <w:rFonts w:hAnsi="Arial" w:cs="Arial"/>
          <w:sz w:val="20"/>
          <w:szCs w:val="20"/>
        </w:rPr>
        <w:t xml:space="preserve"> v</w:t>
      </w:r>
      <w:r w:rsidR="005C71B6">
        <w:rPr>
          <w:rFonts w:hAnsi="Arial" w:cs="Arial"/>
          <w:sz w:val="20"/>
          <w:szCs w:val="20"/>
        </w:rPr>
        <w:t> </w:t>
      </w:r>
      <w:r w:rsidR="00B94723" w:rsidRPr="00DF7ED9">
        <w:rPr>
          <w:rFonts w:hAnsi="Arial" w:cs="Arial"/>
          <w:sz w:val="20"/>
          <w:szCs w:val="20"/>
        </w:rPr>
        <w:t xml:space="preserve">případě, že dílo nebylo předáno zhotovitelem objednateli do </w:t>
      </w:r>
      <w:r w:rsidR="005C71B6" w:rsidRPr="00762474">
        <w:rPr>
          <w:rFonts w:hAnsi="Arial" w:cs="Arial"/>
          <w:sz w:val="20"/>
          <w:szCs w:val="20"/>
        </w:rPr>
        <w:t>3</w:t>
      </w:r>
      <w:r w:rsidR="00762474" w:rsidRPr="00762474">
        <w:rPr>
          <w:rFonts w:hAnsi="Arial" w:cs="Arial"/>
          <w:sz w:val="20"/>
          <w:szCs w:val="20"/>
        </w:rPr>
        <w:t>0</w:t>
      </w:r>
      <w:r w:rsidR="005C71B6" w:rsidRPr="00762474">
        <w:rPr>
          <w:rFonts w:hAnsi="Arial" w:cs="Arial"/>
          <w:sz w:val="20"/>
          <w:szCs w:val="20"/>
        </w:rPr>
        <w:t>.</w:t>
      </w:r>
      <w:r w:rsidR="008A698A">
        <w:rPr>
          <w:rFonts w:hAnsi="Arial" w:cs="Arial"/>
          <w:sz w:val="20"/>
          <w:szCs w:val="20"/>
        </w:rPr>
        <w:t>4</w:t>
      </w:r>
      <w:r w:rsidR="005C71B6" w:rsidRPr="00762474">
        <w:rPr>
          <w:rFonts w:hAnsi="Arial" w:cs="Arial"/>
          <w:sz w:val="20"/>
          <w:szCs w:val="20"/>
        </w:rPr>
        <w:t>.</w:t>
      </w:r>
      <w:r w:rsidR="004B3112" w:rsidRPr="00762474">
        <w:rPr>
          <w:rFonts w:hAnsi="Arial" w:cs="Arial"/>
          <w:sz w:val="20"/>
          <w:szCs w:val="20"/>
        </w:rPr>
        <w:t>202</w:t>
      </w:r>
      <w:r w:rsidR="008A698A">
        <w:rPr>
          <w:rFonts w:hAnsi="Arial" w:cs="Arial"/>
          <w:sz w:val="20"/>
          <w:szCs w:val="20"/>
        </w:rPr>
        <w:t>3</w:t>
      </w:r>
      <w:r w:rsidR="004B3112" w:rsidRPr="00762474">
        <w:rPr>
          <w:rFonts w:hAnsi="Arial" w:cs="Arial"/>
          <w:sz w:val="20"/>
          <w:szCs w:val="20"/>
        </w:rPr>
        <w:t>.</w:t>
      </w:r>
    </w:p>
    <w:p w14:paraId="1E1005CD" w14:textId="1F359DC7" w:rsidR="00A16125" w:rsidRPr="00DF7ED9" w:rsidRDefault="00A51B1F" w:rsidP="00B66896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Objednatel je oprávněn po zhotoviteli požadovat</w:t>
      </w:r>
      <w:r w:rsidRPr="00DF7ED9">
        <w:rPr>
          <w:rFonts w:hAnsi="Arial" w:cs="Arial"/>
          <w:sz w:val="20"/>
          <w:szCs w:val="20"/>
        </w:rPr>
        <w:t xml:space="preserve"> </w:t>
      </w:r>
      <w:r w:rsidR="00B94723" w:rsidRPr="00DF7ED9">
        <w:rPr>
          <w:rFonts w:hAnsi="Arial" w:cs="Arial"/>
          <w:sz w:val="20"/>
          <w:szCs w:val="20"/>
        </w:rPr>
        <w:t>smluvní pokutu ve výši 500 Kč za každý den prodlení s odstraněním vad reklamovaných dle bodu 9.2 této smlouvy.</w:t>
      </w:r>
    </w:p>
    <w:p w14:paraId="67BB4E1B" w14:textId="77777777" w:rsidR="00A16125" w:rsidRPr="00DF7ED9" w:rsidRDefault="00B94723" w:rsidP="00B66896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lastRenderedPageBreak/>
        <w:t>Zhotovitel je oprávněn požadovat po objednateli úroky z prodlení ve výši 0,1 % z nesplacené části ceny díla po splatnosti za každý den prodlení objednatele s úhradou ceny díla.</w:t>
      </w:r>
    </w:p>
    <w:p w14:paraId="17B04A56" w14:textId="77777777" w:rsidR="00A16125" w:rsidRPr="00DF7ED9" w:rsidRDefault="00B94723" w:rsidP="00B66896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Smluvní pokuty dle tohoto článku smlouvy jsou splatné do 30 dní ode dne vzniku nároku na jejich zaplacení, a to bezhotovostním převodem na účet oprávněné smluvní strany uvedený v čl. 1 této smlouvy.</w:t>
      </w:r>
    </w:p>
    <w:p w14:paraId="612087A1" w14:textId="77777777" w:rsidR="00A16125" w:rsidRPr="00DF7ED9" w:rsidRDefault="00B94723" w:rsidP="00B66896">
      <w:pPr>
        <w:pStyle w:val="Cislovani2nenTun"/>
        <w:numPr>
          <w:ilvl w:val="1"/>
          <w:numId w:val="24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Nárok objednatele na náhradu škody převyšující výši smluvní pokuty není ustanoveními tohoto článku dotčen. Objednatel má rovněž nárok na náhradu škody vzniklé v přímé souvislosti s nesplněním některého ze závazků zhotovitele vyplývajících z této smlouvy, a to i v případě jiných pochybení zhotovitele, než která jsou popsána v tomto článku smlouvy.</w:t>
      </w:r>
    </w:p>
    <w:p w14:paraId="380002C8" w14:textId="77777777" w:rsidR="00A16125" w:rsidRPr="00DF7ED9" w:rsidRDefault="00B94723" w:rsidP="00B66896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Záruka a OSTATNÍ UJEDNÁNÍ</w:t>
      </w:r>
    </w:p>
    <w:p w14:paraId="73777D95" w14:textId="77777777" w:rsidR="00A16125" w:rsidRPr="00DF7ED9" w:rsidRDefault="00B94723" w:rsidP="00B66896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Zhotovitel poskytuje na provedené dílo záruku za jakost v délce 24 měsíců ode dne převzetí díla objednatelem.</w:t>
      </w:r>
    </w:p>
    <w:p w14:paraId="4A19AF8B" w14:textId="23CBC0D5" w:rsidR="00A16125" w:rsidRPr="00DF7ED9" w:rsidRDefault="00B94723" w:rsidP="00B66896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V případě výskytu jakýchkoli vad, a to i případných vad zjevných, které nebyly objednatelem zhotoviteli vytčeny již při převzetí díla, v záruční době dle odst. 9.1 této smlouvy je zhotovitel povinen tyto vady odstranit po písemném oznámení objednatele adresovaném zhotoviteli na korespondenční adresu uvedenou v</w:t>
      </w:r>
      <w:r w:rsidR="00616C70" w:rsidRPr="00DF7ED9">
        <w:rPr>
          <w:rFonts w:hAnsi="Arial" w:cs="Arial"/>
          <w:sz w:val="20"/>
          <w:szCs w:val="20"/>
        </w:rPr>
        <w:t> čl. 1</w:t>
      </w:r>
      <w:r w:rsidRPr="00DF7ED9">
        <w:rPr>
          <w:rFonts w:hAnsi="Arial" w:cs="Arial"/>
          <w:sz w:val="20"/>
          <w:szCs w:val="20"/>
        </w:rPr>
        <w:t xml:space="preserve"> této smlouvy. Zhotovitel je povinen reklamované v</w:t>
      </w:r>
      <w:r w:rsidR="00B66896">
        <w:rPr>
          <w:rFonts w:hAnsi="Arial" w:cs="Arial"/>
          <w:sz w:val="20"/>
          <w:szCs w:val="20"/>
        </w:rPr>
        <w:t>a</w:t>
      </w:r>
      <w:r w:rsidRPr="00DF7ED9">
        <w:rPr>
          <w:rFonts w:hAnsi="Arial" w:cs="Arial"/>
          <w:sz w:val="20"/>
          <w:szCs w:val="20"/>
        </w:rPr>
        <w:t xml:space="preserve">dy odstranit do </w:t>
      </w:r>
      <w:r w:rsidR="004B3112">
        <w:rPr>
          <w:rFonts w:hAnsi="Arial" w:cs="Arial"/>
          <w:sz w:val="20"/>
          <w:szCs w:val="20"/>
        </w:rPr>
        <w:t>14</w:t>
      </w:r>
      <w:r w:rsidRPr="00DF7ED9">
        <w:rPr>
          <w:rFonts w:hAnsi="Arial" w:cs="Arial"/>
          <w:sz w:val="20"/>
          <w:szCs w:val="20"/>
        </w:rPr>
        <w:t xml:space="preserve"> dní ode dne doručení reklamační výzvy objednatele, nesjedná-li si písemně s objednatelem k odstranění vad lhůtu jinou.</w:t>
      </w:r>
    </w:p>
    <w:p w14:paraId="56704F6C" w14:textId="77777777" w:rsidR="00A16125" w:rsidRPr="00DF7ED9" w:rsidRDefault="00B94723" w:rsidP="00B66896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Zhotovitel je podle ustanovení § 2 písm. e) zákona č. 320/2001 Sb., o finanční kontrole ve veřejné správě a o změně některých zákonů (dále jen zákon o finanční kontrole), ve znění pozdějších předpisů, osobou povinnou spolupůsobit při výkonu finanční kontroly prováděné v souvislosti s úhradou zboží nebo služeb z veřejných výdajů. Zhotovitel je povinen archivovat veškerou dokumentaci související s prováděním této zakázky minimálně po dobu vyžadovanou právními předpisy ČR k archivaci a poskytnout nezbytnou součinnost objednateli nebo kontrolním orgánům projektu při případné kontrole dokladů o provedení této zakázky. Povinností součinnosti ve stejném rozsahu je zhotovitel povinen zavázat i případné své subdodavatele.</w:t>
      </w:r>
    </w:p>
    <w:p w14:paraId="2DA3B99A" w14:textId="77777777" w:rsidR="00A16125" w:rsidRPr="00DF7ED9" w:rsidRDefault="00B94723" w:rsidP="00B66896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Zhotovitel souhlasí s uveřejněním všech náležitostí této smlouvy.</w:t>
      </w:r>
    </w:p>
    <w:p w14:paraId="7D141AD7" w14:textId="77777777" w:rsidR="00A16125" w:rsidRPr="00DF7ED9" w:rsidRDefault="00B94723" w:rsidP="00B66896">
      <w:pPr>
        <w:pStyle w:val="Cislovani2nenTun"/>
        <w:numPr>
          <w:ilvl w:val="1"/>
          <w:numId w:val="27"/>
        </w:numPr>
        <w:tabs>
          <w:tab w:val="clear" w:pos="1021"/>
          <w:tab w:val="num" w:pos="709"/>
        </w:tabs>
        <w:suppressAutoHyphens/>
        <w:ind w:left="709" w:hanging="709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Žádná ze smluvních stran není oprávněna bez předchozího písemného souhlasu druhé smluvní strany postoupit svá práva nebo povinnosti na třetí osoby.</w:t>
      </w:r>
    </w:p>
    <w:p w14:paraId="07569867" w14:textId="77777777" w:rsidR="00A16125" w:rsidRPr="00DF7ED9" w:rsidRDefault="00B94723" w:rsidP="00B66896">
      <w:pPr>
        <w:pStyle w:val="Cislovani1"/>
        <w:numPr>
          <w:ilvl w:val="0"/>
          <w:numId w:val="3"/>
        </w:numPr>
        <w:tabs>
          <w:tab w:val="num" w:pos="816"/>
        </w:tabs>
        <w:suppressAutoHyphens/>
        <w:spacing w:before="360"/>
        <w:ind w:left="816" w:hanging="816"/>
        <w:jc w:val="center"/>
        <w:rPr>
          <w:rFonts w:ascii="Arial" w:eastAsia="Arial" w:hAnsi="Arial" w:cs="Arial"/>
          <w:sz w:val="20"/>
          <w:szCs w:val="20"/>
        </w:rPr>
      </w:pPr>
      <w:r w:rsidRPr="00DF7ED9">
        <w:rPr>
          <w:rFonts w:ascii="Arial" w:hAnsi="Arial" w:cs="Arial"/>
          <w:sz w:val="20"/>
          <w:szCs w:val="20"/>
        </w:rPr>
        <w:t>ZÁVĚREČNÁ USTANOVENÍ</w:t>
      </w:r>
    </w:p>
    <w:p w14:paraId="20216948" w14:textId="77777777" w:rsidR="00A16125" w:rsidRPr="00DF7ED9" w:rsidRDefault="00B94723" w:rsidP="00B66896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suppressAutoHyphens/>
        <w:ind w:left="851" w:hanging="851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Tato smlouva může být měněna nebo doplňována pouze písemně prostřednictvím vzestupně číslovaných dodatků, po vzájemné dohodě obou smluvních stran.</w:t>
      </w:r>
    </w:p>
    <w:p w14:paraId="3CD0BC08" w14:textId="77777777" w:rsidR="00A16125" w:rsidRPr="00DF7ED9" w:rsidRDefault="00B94723" w:rsidP="00B66896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suppressAutoHyphens/>
        <w:ind w:left="851" w:hanging="851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 xml:space="preserve">Případná neplatnost některého ustanovení této smlouvy, ať už způsobená rozporem s právními předpisy, následnou změnou právních předpisů, chybou v psaní či počtech či z jakýchkoliv jiných důvodů, nezakládá neplatnost celé smlouvy. Pro případ neplatnosti některého z ustanovení této smlouvy se smluvní strany dohodly postižené ustanovení nahradit ustanovením, které nejlépe odpovídá obsahu a účelu neplatného ustanovení. </w:t>
      </w:r>
    </w:p>
    <w:p w14:paraId="2ECA66AF" w14:textId="77777777" w:rsidR="00A16125" w:rsidRPr="00DF7ED9" w:rsidRDefault="00B94723" w:rsidP="00B66896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suppressAutoHyphens/>
        <w:ind w:left="851" w:hanging="851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lastRenderedPageBreak/>
        <w:t>Veškeré případné spory vzniklé na základě této smlouvy budou řešeny primárně smírným jednáním zhotovitele a objednatele, v případě přetrvávající neshody pak před soudy České republiky.</w:t>
      </w:r>
    </w:p>
    <w:p w14:paraId="25D21102" w14:textId="77777777" w:rsidR="00A16125" w:rsidRPr="00DF7ED9" w:rsidRDefault="00B94723" w:rsidP="00B66896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suppressAutoHyphens/>
        <w:ind w:left="851" w:hanging="851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Tato smlouva je vyhotovena ve 3 stejnopisech, z nichž dva stejnopisy obdrží objednatel a jeden obdrží zhotovitel.</w:t>
      </w:r>
    </w:p>
    <w:p w14:paraId="06E32D81" w14:textId="77777777" w:rsidR="00A16125" w:rsidRDefault="00B94723" w:rsidP="00B66896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suppressAutoHyphens/>
        <w:ind w:left="851" w:hanging="851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Tato smlouva nabývá platnosti a účinnosti dnem podpisu poslední smluvní stranou.</w:t>
      </w:r>
    </w:p>
    <w:p w14:paraId="5455750B" w14:textId="77777777" w:rsidR="00A16125" w:rsidRPr="00DF7ED9" w:rsidRDefault="00B94723" w:rsidP="00B66896">
      <w:pPr>
        <w:pStyle w:val="Cislovani2nenTun"/>
        <w:numPr>
          <w:ilvl w:val="1"/>
          <w:numId w:val="30"/>
        </w:numPr>
        <w:tabs>
          <w:tab w:val="clear" w:pos="1021"/>
          <w:tab w:val="num" w:pos="851"/>
        </w:tabs>
        <w:suppressAutoHyphens/>
        <w:spacing w:after="120"/>
        <w:ind w:left="851" w:hanging="851"/>
        <w:rPr>
          <w:rFonts w:hAnsi="Arial" w:cs="Arial"/>
          <w:sz w:val="20"/>
          <w:szCs w:val="20"/>
        </w:rPr>
      </w:pPr>
      <w:r w:rsidRPr="00DF7ED9">
        <w:rPr>
          <w:rFonts w:hAnsi="Arial" w:cs="Arial"/>
          <w:sz w:val="20"/>
          <w:szCs w:val="20"/>
        </w:rPr>
        <w:t>Nedílnou součástí smlouvy jsou přílohy:</w:t>
      </w:r>
    </w:p>
    <w:p w14:paraId="6D781643" w14:textId="77777777" w:rsidR="00A16125" w:rsidRPr="00DF7ED9" w:rsidRDefault="00B94723" w:rsidP="00B66896">
      <w:pPr>
        <w:pStyle w:val="odrazkynormln"/>
        <w:suppressAutoHyphens/>
        <w:spacing w:after="120"/>
        <w:ind w:left="851" w:firstLine="0"/>
        <w:rPr>
          <w:rFonts w:hAnsi="Arial" w:cs="Arial"/>
        </w:rPr>
      </w:pPr>
      <w:r w:rsidRPr="00DF7ED9">
        <w:rPr>
          <w:rFonts w:hAnsi="Arial" w:cs="Arial"/>
        </w:rPr>
        <w:t xml:space="preserve">Příloha č. 1: Specifikace požadovaného plnění </w:t>
      </w:r>
    </w:p>
    <w:p w14:paraId="32FAFE6E" w14:textId="77777777" w:rsidR="00A16125" w:rsidRPr="00DF7ED9" w:rsidRDefault="00B94723" w:rsidP="00B66896">
      <w:pPr>
        <w:pStyle w:val="odrazkynormln"/>
        <w:suppressAutoHyphens/>
        <w:ind w:hanging="170"/>
        <w:rPr>
          <w:rFonts w:hAnsi="Arial" w:cs="Arial"/>
        </w:rPr>
      </w:pPr>
      <w:r w:rsidRPr="00DF7ED9">
        <w:rPr>
          <w:rFonts w:hAnsi="Arial" w:cs="Arial"/>
        </w:rPr>
        <w:t>Příloha č. 2: Rozpočet díla</w:t>
      </w:r>
    </w:p>
    <w:p w14:paraId="61FF7FA0" w14:textId="77777777" w:rsidR="00A16125" w:rsidRPr="00DF7ED9" w:rsidRDefault="00A16125" w:rsidP="00B66896">
      <w:pPr>
        <w:pStyle w:val="odrazkynormln"/>
        <w:suppressAutoHyphens/>
        <w:ind w:hanging="170"/>
        <w:rPr>
          <w:rFonts w:hAnsi="Arial" w:cs="Arial"/>
        </w:rPr>
      </w:pPr>
    </w:p>
    <w:p w14:paraId="21D009C6" w14:textId="77777777" w:rsidR="00A16125" w:rsidRPr="00DF7ED9" w:rsidRDefault="00A16125" w:rsidP="00B66896">
      <w:pPr>
        <w:pStyle w:val="odrazkynormln"/>
        <w:suppressAutoHyphens/>
        <w:ind w:hanging="170"/>
        <w:rPr>
          <w:rFonts w:hAnsi="Arial" w:cs="Arial"/>
        </w:rPr>
      </w:pPr>
    </w:p>
    <w:p w14:paraId="4513B2F1" w14:textId="77777777" w:rsidR="00A16125" w:rsidRPr="00DF7ED9" w:rsidRDefault="00A16125" w:rsidP="00B66896">
      <w:pPr>
        <w:pStyle w:val="odrazkynormln"/>
        <w:suppressAutoHyphens/>
        <w:ind w:hanging="170"/>
        <w:rPr>
          <w:rFonts w:hAnsi="Arial" w:cs="Arial"/>
        </w:rPr>
      </w:pPr>
    </w:p>
    <w:p w14:paraId="5595A951" w14:textId="78B4F686" w:rsidR="006814B3" w:rsidRPr="00DF7ED9" w:rsidRDefault="00B94723" w:rsidP="00B66896">
      <w:pPr>
        <w:keepNext/>
        <w:keepLines/>
        <w:tabs>
          <w:tab w:val="left" w:pos="4962"/>
        </w:tabs>
        <w:suppressAutoHyphens/>
        <w:spacing w:before="360"/>
        <w:rPr>
          <w:rFonts w:hAnsi="Arial" w:cs="Arial"/>
        </w:rPr>
      </w:pPr>
      <w:r w:rsidRPr="00DF7ED9">
        <w:rPr>
          <w:rFonts w:hAnsi="Arial" w:cs="Arial"/>
        </w:rPr>
        <w:t>V _______________ dne ______________</w:t>
      </w:r>
      <w:r w:rsidRPr="00DF7ED9">
        <w:rPr>
          <w:rFonts w:hAnsi="Arial" w:cs="Arial"/>
        </w:rPr>
        <w:tab/>
      </w:r>
      <w:r w:rsidR="006814B3" w:rsidRPr="00DF7ED9">
        <w:rPr>
          <w:rFonts w:hAnsi="Arial" w:cs="Arial"/>
        </w:rPr>
        <w:t xml:space="preserve">V </w:t>
      </w:r>
      <w:permStart w:id="1651727024" w:edGrp="everyone"/>
      <w:r w:rsidR="00833379" w:rsidRPr="00C53818">
        <w:rPr>
          <w:rFonts w:hAnsi="Arial" w:cs="Arial"/>
          <w:shd w:val="clear" w:color="auto" w:fill="FFFF00"/>
        </w:rPr>
        <w:t xml:space="preserve">[vyplní </w:t>
      </w:r>
      <w:r w:rsidR="00833379" w:rsidRPr="00C53818">
        <w:rPr>
          <w:rFonts w:hAnsi="Arial" w:cs="Arial"/>
          <w:shd w:val="clear" w:color="auto" w:fill="FFFF00"/>
          <w:lang w:val="es-ES_tradnl"/>
        </w:rPr>
        <w:t>uchaze</w:t>
      </w:r>
      <w:r w:rsidR="00833379" w:rsidRPr="00C53818">
        <w:rPr>
          <w:rFonts w:hAnsi="Arial" w:cs="Arial"/>
          <w:shd w:val="clear" w:color="auto" w:fill="FFFF00"/>
        </w:rPr>
        <w:t>č]</w:t>
      </w:r>
      <w:permEnd w:id="1651727024"/>
      <w:r w:rsidR="006814B3" w:rsidRPr="00DF7ED9">
        <w:rPr>
          <w:rFonts w:hAnsi="Arial" w:cs="Arial"/>
        </w:rPr>
        <w:t xml:space="preserve"> dne </w:t>
      </w:r>
      <w:permStart w:id="617353791" w:edGrp="everyone"/>
      <w:r w:rsidR="00833379" w:rsidRPr="00C53818">
        <w:rPr>
          <w:rFonts w:hAnsi="Arial" w:cs="Arial"/>
          <w:shd w:val="clear" w:color="auto" w:fill="FFFF00"/>
        </w:rPr>
        <w:t xml:space="preserve">[vyplní </w:t>
      </w:r>
      <w:r w:rsidR="00833379" w:rsidRPr="00C53818">
        <w:rPr>
          <w:rFonts w:hAnsi="Arial" w:cs="Arial"/>
          <w:shd w:val="clear" w:color="auto" w:fill="FFFF00"/>
          <w:lang w:val="es-ES_tradnl"/>
        </w:rPr>
        <w:t>uchaze</w:t>
      </w:r>
      <w:r w:rsidR="00833379" w:rsidRPr="00C53818">
        <w:rPr>
          <w:rFonts w:hAnsi="Arial" w:cs="Arial"/>
          <w:shd w:val="clear" w:color="auto" w:fill="FFFF00"/>
        </w:rPr>
        <w:t>č]</w:t>
      </w:r>
      <w:permEnd w:id="617353791"/>
    </w:p>
    <w:p w14:paraId="698D78F7" w14:textId="67489A8B" w:rsidR="00A16125" w:rsidRPr="00DF7ED9" w:rsidRDefault="004609B5" w:rsidP="00F21964">
      <w:pPr>
        <w:keepNext/>
        <w:keepLines/>
        <w:tabs>
          <w:tab w:val="center" w:pos="1985"/>
          <w:tab w:val="center" w:pos="7088"/>
        </w:tabs>
        <w:suppressAutoHyphens/>
        <w:spacing w:before="960"/>
        <w:rPr>
          <w:rFonts w:hAnsi="Arial" w:cs="Arial"/>
        </w:rPr>
      </w:pPr>
      <w:r>
        <w:rPr>
          <w:rFonts w:hAnsi="Arial" w:cs="Arial"/>
        </w:rPr>
        <w:tab/>
      </w:r>
      <w:r w:rsidR="00B94723" w:rsidRPr="00DF7ED9">
        <w:rPr>
          <w:rFonts w:hAnsi="Arial" w:cs="Arial"/>
        </w:rPr>
        <w:t>_______________________________</w:t>
      </w:r>
      <w:r w:rsidR="00B94723" w:rsidRPr="00DF7ED9">
        <w:rPr>
          <w:rFonts w:hAnsi="Arial" w:cs="Arial"/>
        </w:rPr>
        <w:tab/>
        <w:t>_______________________________</w:t>
      </w:r>
    </w:p>
    <w:p w14:paraId="73669530" w14:textId="5E99BD2C" w:rsidR="00A16125" w:rsidRPr="004609B5" w:rsidRDefault="004609B5" w:rsidP="00F21964">
      <w:pPr>
        <w:keepNext/>
        <w:keepLines/>
        <w:tabs>
          <w:tab w:val="center" w:pos="1985"/>
          <w:tab w:val="center" w:pos="7088"/>
        </w:tabs>
        <w:suppressAutoHyphens/>
        <w:spacing w:before="120"/>
        <w:rPr>
          <w:rFonts w:hAnsi="Arial" w:cs="Arial"/>
        </w:rPr>
      </w:pPr>
      <w:r>
        <w:rPr>
          <w:rFonts w:hAnsi="Arial" w:cs="Arial"/>
        </w:rPr>
        <w:tab/>
      </w:r>
      <w:r w:rsidR="008A698A">
        <w:rPr>
          <w:rFonts w:hAnsi="Arial" w:cs="Arial"/>
        </w:rPr>
        <w:t>Jiří Vondráček</w:t>
      </w:r>
      <w:r w:rsidR="00B94723" w:rsidRPr="00DF7ED9">
        <w:rPr>
          <w:rFonts w:hAnsi="Arial" w:cs="Arial"/>
        </w:rPr>
        <w:tab/>
      </w:r>
      <w:permStart w:id="10642638" w:edGrp="everyone"/>
      <w:r w:rsidR="00833379" w:rsidRPr="00C53818">
        <w:rPr>
          <w:rFonts w:hAnsi="Arial" w:cs="Arial"/>
          <w:shd w:val="clear" w:color="auto" w:fill="FFFF00"/>
        </w:rPr>
        <w:t xml:space="preserve">[vyplní </w:t>
      </w:r>
      <w:r w:rsidR="00536A92">
        <w:rPr>
          <w:rFonts w:hAnsi="Arial" w:cs="Arial"/>
          <w:shd w:val="clear" w:color="auto" w:fill="FFFF00"/>
          <w:lang w:val="es-ES_tradnl"/>
        </w:rPr>
        <w:t>u</w:t>
      </w:r>
      <w:r w:rsidR="00833379" w:rsidRPr="00C53818">
        <w:rPr>
          <w:rFonts w:hAnsi="Arial" w:cs="Arial"/>
          <w:shd w:val="clear" w:color="auto" w:fill="FFFF00"/>
          <w:lang w:val="es-ES_tradnl"/>
        </w:rPr>
        <w:t>chaze</w:t>
      </w:r>
      <w:r w:rsidR="00833379" w:rsidRPr="00C53818">
        <w:rPr>
          <w:rFonts w:hAnsi="Arial" w:cs="Arial"/>
          <w:shd w:val="clear" w:color="auto" w:fill="FFFF00"/>
        </w:rPr>
        <w:t>č]</w:t>
      </w:r>
      <w:permEnd w:id="10642638"/>
    </w:p>
    <w:p w14:paraId="41763D23" w14:textId="687BA38D" w:rsidR="00A16125" w:rsidRPr="00833379" w:rsidRDefault="00F21964" w:rsidP="00F21964">
      <w:pPr>
        <w:keepNext/>
        <w:keepLines/>
        <w:tabs>
          <w:tab w:val="center" w:pos="1985"/>
          <w:tab w:val="center" w:pos="7088"/>
        </w:tabs>
        <w:suppressAutoHyphens/>
      </w:pPr>
      <w:r>
        <w:rPr>
          <w:rFonts w:hAnsi="Arial" w:cs="Arial"/>
        </w:rPr>
        <w:tab/>
        <w:t>s</w:t>
      </w:r>
      <w:r w:rsidR="00BF52D3" w:rsidRPr="00DF7ED9">
        <w:rPr>
          <w:rFonts w:hAnsi="Arial" w:cs="Arial"/>
        </w:rPr>
        <w:t>tarosta</w:t>
      </w:r>
      <w:r w:rsidR="00B94723" w:rsidRPr="00DF7ED9">
        <w:rPr>
          <w:rFonts w:hAnsi="Arial" w:cs="Arial"/>
        </w:rPr>
        <w:tab/>
      </w:r>
      <w:permStart w:id="1483040439" w:edGrp="everyone"/>
      <w:r w:rsidR="00833379" w:rsidRPr="00C53818">
        <w:rPr>
          <w:rFonts w:hAnsi="Arial" w:cs="Arial"/>
          <w:shd w:val="clear" w:color="auto" w:fill="FFFF00"/>
        </w:rPr>
        <w:t xml:space="preserve">[vyplní </w:t>
      </w:r>
      <w:r w:rsidR="00833379" w:rsidRPr="00C53818">
        <w:rPr>
          <w:rFonts w:hAnsi="Arial" w:cs="Arial"/>
          <w:shd w:val="clear" w:color="auto" w:fill="FFFF00"/>
          <w:lang w:val="es-ES_tradnl"/>
        </w:rPr>
        <w:t>uchaze</w:t>
      </w:r>
      <w:r w:rsidR="00833379" w:rsidRPr="00C53818">
        <w:rPr>
          <w:rFonts w:hAnsi="Arial" w:cs="Arial"/>
          <w:shd w:val="clear" w:color="auto" w:fill="FFFF00"/>
        </w:rPr>
        <w:t>č]</w:t>
      </w:r>
      <w:permEnd w:id="1483040439"/>
    </w:p>
    <w:p w14:paraId="7014345D" w14:textId="6E2D2539" w:rsidR="00A16125" w:rsidRPr="00833379" w:rsidRDefault="00F21964" w:rsidP="00F21964">
      <w:pPr>
        <w:keepNext/>
        <w:keepLines/>
        <w:tabs>
          <w:tab w:val="center" w:pos="1985"/>
          <w:tab w:val="center" w:pos="7088"/>
        </w:tabs>
        <w:suppressAutoHyphens/>
      </w:pPr>
      <w:r>
        <w:rPr>
          <w:rFonts w:hAnsi="Arial" w:cs="Arial"/>
        </w:rPr>
        <w:tab/>
      </w:r>
      <w:r w:rsidR="00B94723" w:rsidRPr="00DF7ED9">
        <w:rPr>
          <w:rFonts w:hAnsi="Arial" w:cs="Arial"/>
        </w:rPr>
        <w:t xml:space="preserve">obec </w:t>
      </w:r>
      <w:r w:rsidR="008A698A">
        <w:rPr>
          <w:rFonts w:hAnsi="Arial" w:cs="Arial"/>
        </w:rPr>
        <w:t>Ledce</w:t>
      </w:r>
      <w:r w:rsidR="00B94723" w:rsidRPr="00DF7ED9">
        <w:rPr>
          <w:rFonts w:hAnsi="Arial" w:cs="Arial"/>
        </w:rPr>
        <w:tab/>
      </w:r>
      <w:permStart w:id="1542794254" w:edGrp="everyone"/>
      <w:r w:rsidR="00833379" w:rsidRPr="00C53818">
        <w:rPr>
          <w:rFonts w:hAnsi="Arial" w:cs="Arial"/>
          <w:shd w:val="clear" w:color="auto" w:fill="FFFF00"/>
        </w:rPr>
        <w:t xml:space="preserve">[vyplní </w:t>
      </w:r>
      <w:r w:rsidR="00833379" w:rsidRPr="00C53818">
        <w:rPr>
          <w:rFonts w:hAnsi="Arial" w:cs="Arial"/>
          <w:shd w:val="clear" w:color="auto" w:fill="FFFF00"/>
          <w:lang w:val="es-ES_tradnl"/>
        </w:rPr>
        <w:t>uchaze</w:t>
      </w:r>
      <w:r w:rsidR="00833379" w:rsidRPr="00C53818">
        <w:rPr>
          <w:rFonts w:hAnsi="Arial" w:cs="Arial"/>
          <w:shd w:val="clear" w:color="auto" w:fill="FFFF00"/>
        </w:rPr>
        <w:t>č]</w:t>
      </w:r>
      <w:permEnd w:id="1542794254"/>
    </w:p>
    <w:p w14:paraId="5229CD05" w14:textId="77777777" w:rsidR="00A16125" w:rsidRPr="00DF7ED9" w:rsidRDefault="00B94723" w:rsidP="00B66896">
      <w:pPr>
        <w:keepLines/>
        <w:tabs>
          <w:tab w:val="left" w:pos="4962"/>
        </w:tabs>
        <w:suppressAutoHyphens/>
        <w:jc w:val="center"/>
        <w:rPr>
          <w:rFonts w:hAnsi="Arial" w:cs="Arial"/>
        </w:rPr>
      </w:pPr>
      <w:r w:rsidRPr="00DF7ED9">
        <w:rPr>
          <w:rFonts w:hAnsi="Arial" w:cs="Arial"/>
          <w:b/>
          <w:bCs/>
        </w:rPr>
        <w:br w:type="page"/>
      </w:r>
    </w:p>
    <w:p w14:paraId="28AB0EC3" w14:textId="77777777" w:rsidR="00A16125" w:rsidRPr="00DF7ED9" w:rsidRDefault="00A16125" w:rsidP="00B66896">
      <w:pPr>
        <w:keepLines/>
        <w:tabs>
          <w:tab w:val="left" w:pos="4962"/>
        </w:tabs>
        <w:suppressAutoHyphens/>
        <w:jc w:val="center"/>
        <w:rPr>
          <w:rFonts w:hAnsi="Arial" w:cs="Arial"/>
          <w:b/>
          <w:bCs/>
        </w:rPr>
      </w:pPr>
    </w:p>
    <w:p w14:paraId="45620F6E" w14:textId="77777777" w:rsidR="00A16125" w:rsidRPr="00DF7ED9" w:rsidRDefault="00B94723" w:rsidP="00B66896">
      <w:pPr>
        <w:keepLines/>
        <w:tabs>
          <w:tab w:val="left" w:pos="4962"/>
        </w:tabs>
        <w:suppressAutoHyphens/>
        <w:jc w:val="center"/>
        <w:rPr>
          <w:rFonts w:hAnsi="Arial" w:cs="Arial"/>
        </w:rPr>
      </w:pPr>
      <w:r w:rsidRPr="00DF7ED9">
        <w:rPr>
          <w:rFonts w:hAnsi="Arial" w:cs="Arial"/>
          <w:b/>
          <w:bCs/>
          <w:sz w:val="22"/>
        </w:rPr>
        <w:t>Příloha č. 1</w:t>
      </w:r>
      <w:r w:rsidRPr="00DF7ED9">
        <w:rPr>
          <w:rFonts w:hAnsi="Arial" w:cs="Arial"/>
          <w:b/>
          <w:bCs/>
          <w:sz w:val="22"/>
        </w:rPr>
        <w:br/>
        <w:t>Specifikace požadovaného plnění</w:t>
      </w:r>
      <w:r w:rsidRPr="00DF7ED9">
        <w:rPr>
          <w:rFonts w:hAnsi="Arial" w:cs="Arial"/>
        </w:rPr>
        <w:br/>
      </w:r>
    </w:p>
    <w:p w14:paraId="4102A614" w14:textId="4C850432" w:rsidR="004C468F" w:rsidRPr="00430A9F" w:rsidRDefault="004C468F" w:rsidP="004C468F">
      <w:pPr>
        <w:spacing w:line="276" w:lineRule="auto"/>
        <w:jc w:val="both"/>
        <w:rPr>
          <w:rFonts w:hAnsi="Arial" w:cs="Arial"/>
        </w:rPr>
      </w:pPr>
      <w:r w:rsidRPr="00430A9F">
        <w:rPr>
          <w:rFonts w:hAnsi="Arial" w:cs="Arial"/>
        </w:rPr>
        <w:t>Předmětem této zakázky</w:t>
      </w:r>
      <w:r>
        <w:rPr>
          <w:rFonts w:hAnsi="Arial" w:cs="Arial"/>
        </w:rPr>
        <w:t xml:space="preserve"> jsou</w:t>
      </w:r>
      <w:r w:rsidRPr="00430A9F">
        <w:rPr>
          <w:rFonts w:hAnsi="Arial" w:cs="Arial"/>
        </w:rPr>
        <w:t xml:space="preserve"> </w:t>
      </w:r>
      <w:r w:rsidRPr="009952DC">
        <w:rPr>
          <w:rFonts w:hAnsi="Arial" w:cs="Arial"/>
        </w:rPr>
        <w:t>stavební práce, terénní práce</w:t>
      </w:r>
      <w:r w:rsidR="008A698A">
        <w:rPr>
          <w:rFonts w:hAnsi="Arial" w:cs="Arial"/>
        </w:rPr>
        <w:t xml:space="preserve"> a </w:t>
      </w:r>
      <w:r w:rsidRPr="009952DC">
        <w:rPr>
          <w:rFonts w:hAnsi="Arial" w:cs="Arial"/>
        </w:rPr>
        <w:t xml:space="preserve">dodávky materiálu </w:t>
      </w:r>
      <w:r w:rsidR="008A698A">
        <w:rPr>
          <w:rFonts w:hAnsi="Arial" w:cs="Arial"/>
        </w:rPr>
        <w:t>v rámci opravy sportovního povrchu a oplocení multifunkčního</w:t>
      </w:r>
      <w:r>
        <w:rPr>
          <w:rFonts w:hAnsi="Arial" w:cs="Arial"/>
        </w:rPr>
        <w:t xml:space="preserve"> hřiště </w:t>
      </w:r>
      <w:r w:rsidRPr="00430A9F">
        <w:rPr>
          <w:rFonts w:hAnsi="Arial" w:cs="Arial"/>
        </w:rPr>
        <w:t xml:space="preserve">v obci </w:t>
      </w:r>
      <w:r w:rsidR="008A698A">
        <w:rPr>
          <w:rFonts w:hAnsi="Arial" w:cs="Arial"/>
        </w:rPr>
        <w:t>Ledce</w:t>
      </w:r>
      <w:r w:rsidRPr="00430A9F">
        <w:rPr>
          <w:rFonts w:hAnsi="Arial" w:cs="Arial"/>
        </w:rPr>
        <w:t xml:space="preserve">. </w:t>
      </w:r>
      <w:r w:rsidR="008A698A">
        <w:rPr>
          <w:rFonts w:hAnsi="Arial" w:cs="Arial"/>
        </w:rPr>
        <w:t xml:space="preserve">V rámci budování dětského hřiště se jedná o dodávku, instalaci a montáž herních prvků. </w:t>
      </w:r>
      <w:r w:rsidRPr="00430A9F">
        <w:rPr>
          <w:rFonts w:hAnsi="Arial" w:cs="Arial"/>
        </w:rPr>
        <w:t xml:space="preserve">Konkrétně se </w:t>
      </w:r>
      <w:r w:rsidRPr="0050269B">
        <w:rPr>
          <w:rFonts w:hAnsi="Arial" w:cs="Arial"/>
        </w:rPr>
        <w:t>jedná o stavební práce, dodávku, instalaci a montáž příslušenství</w:t>
      </w:r>
      <w:r w:rsidRPr="00430A9F">
        <w:rPr>
          <w:rFonts w:hAnsi="Arial" w:cs="Arial"/>
        </w:rPr>
        <w:t xml:space="preserve"> včetně dopravy.</w:t>
      </w:r>
    </w:p>
    <w:p w14:paraId="5D0F8E56" w14:textId="77777777" w:rsidR="00A16125" w:rsidRPr="00DF7ED9" w:rsidRDefault="00A16125" w:rsidP="00B66896">
      <w:pPr>
        <w:widowControl w:val="0"/>
        <w:suppressAutoHyphens/>
        <w:spacing w:line="360" w:lineRule="auto"/>
        <w:rPr>
          <w:rFonts w:hAnsi="Arial" w:cs="Arial"/>
          <w:b/>
          <w:bCs/>
        </w:rPr>
      </w:pPr>
    </w:p>
    <w:p w14:paraId="62F54F2A" w14:textId="5DE22EC5" w:rsidR="001A6B02" w:rsidRPr="00DF7ED9" w:rsidRDefault="001A6B02" w:rsidP="00B66896">
      <w:pPr>
        <w:pStyle w:val="Titulek"/>
        <w:keepNext/>
        <w:suppressAutoHyphens/>
        <w:rPr>
          <w:rFonts w:hAnsi="Arial" w:cs="Arial"/>
          <w:i w:val="0"/>
          <w:iCs w:val="0"/>
        </w:rPr>
      </w:pPr>
      <w:r w:rsidRPr="00DF7ED9">
        <w:rPr>
          <w:rFonts w:hAnsi="Arial" w:cs="Arial"/>
          <w:i w:val="0"/>
          <w:iCs w:val="0"/>
        </w:rPr>
        <w:t xml:space="preserve">Tabulka </w:t>
      </w:r>
      <w:r w:rsidRPr="00DF7ED9">
        <w:rPr>
          <w:rFonts w:hAnsi="Arial" w:cs="Arial"/>
          <w:i w:val="0"/>
          <w:iCs w:val="0"/>
        </w:rPr>
        <w:fldChar w:fldCharType="begin"/>
      </w:r>
      <w:r w:rsidRPr="00DF7ED9">
        <w:rPr>
          <w:rFonts w:hAnsi="Arial" w:cs="Arial"/>
          <w:i w:val="0"/>
          <w:iCs w:val="0"/>
        </w:rPr>
        <w:instrText xml:space="preserve"> SEQ Tabulka \* ARABIC </w:instrText>
      </w:r>
      <w:r w:rsidRPr="00DF7ED9">
        <w:rPr>
          <w:rFonts w:hAnsi="Arial" w:cs="Arial"/>
          <w:i w:val="0"/>
          <w:iCs w:val="0"/>
        </w:rPr>
        <w:fldChar w:fldCharType="separate"/>
      </w:r>
      <w:r w:rsidR="002E3AA8">
        <w:rPr>
          <w:rFonts w:hAnsi="Arial" w:cs="Arial"/>
          <w:i w:val="0"/>
          <w:iCs w:val="0"/>
          <w:noProof/>
        </w:rPr>
        <w:t>1</w:t>
      </w:r>
      <w:r w:rsidRPr="00DF7ED9">
        <w:rPr>
          <w:rFonts w:hAnsi="Arial" w:cs="Arial"/>
          <w:i w:val="0"/>
          <w:iCs w:val="0"/>
        </w:rPr>
        <w:fldChar w:fldCharType="end"/>
      </w:r>
      <w:r w:rsidRPr="00DF7ED9">
        <w:rPr>
          <w:rFonts w:hAnsi="Arial" w:cs="Arial"/>
          <w:i w:val="0"/>
          <w:iCs w:val="0"/>
        </w:rPr>
        <w:t xml:space="preserve">: </w:t>
      </w:r>
      <w:r w:rsidR="002E3AA8">
        <w:rPr>
          <w:rFonts w:hAnsi="Arial" w:cs="Arial"/>
          <w:i w:val="0"/>
          <w:iCs w:val="0"/>
        </w:rPr>
        <w:t>Oprava sportovního povrchu a oplocení MFH</w:t>
      </w:r>
    </w:p>
    <w:tbl>
      <w:tblPr>
        <w:tblW w:w="6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506"/>
        <w:gridCol w:w="1153"/>
      </w:tblGrid>
      <w:tr w:rsidR="002E3AA8" w:rsidRPr="002949A2" w14:paraId="6CF9DAF0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ADC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Položka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406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MJ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CAD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Množství</w:t>
            </w:r>
          </w:p>
        </w:tc>
      </w:tr>
      <w:tr w:rsidR="002E3AA8" w:rsidRPr="002949A2" w14:paraId="6AA56A8E" w14:textId="77777777" w:rsidTr="00F135B7">
        <w:trPr>
          <w:trHeight w:val="38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511BD4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Díl 1 - Zemní práce</w:t>
            </w:r>
          </w:p>
        </w:tc>
      </w:tr>
      <w:tr w:rsidR="002E3AA8" w:rsidRPr="002949A2" w14:paraId="4DD11741" w14:textId="77777777" w:rsidTr="00F135B7">
        <w:trPr>
          <w:trHeight w:val="4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C1EB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Odstranění chodníkových obrubníků betonových (odstranění silničních obrubníků betonových, včetně odvozu na skládku a uložení na skládce)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9A1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FF4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62,10000</w:t>
            </w:r>
          </w:p>
        </w:tc>
      </w:tr>
      <w:tr w:rsidR="002E3AA8" w:rsidRPr="002949A2" w14:paraId="1AF1240E" w14:textId="77777777" w:rsidTr="00F135B7">
        <w:trPr>
          <w:trHeight w:val="4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FCDD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Odstranění chodníkových obrubníků betonových - doprava (Odvoz veškerých vybouraných obrubníků na skládku odpadu a uložení na skládce)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ABD5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kpl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CC1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1,00000</w:t>
            </w:r>
          </w:p>
        </w:tc>
      </w:tr>
      <w:tr w:rsidR="002E3AA8" w:rsidRPr="002949A2" w14:paraId="75F1C13B" w14:textId="77777777" w:rsidTr="00F135B7">
        <w:trPr>
          <w:trHeight w:val="3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BB1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Hloubení nezapaž. jam hor. 3 do 50 m3, strojně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E64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B0C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3,02400</w:t>
            </w:r>
          </w:p>
        </w:tc>
      </w:tr>
      <w:tr w:rsidR="002E3AA8" w:rsidRPr="002949A2" w14:paraId="34E0F500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546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Příplatek za ztížené hloubení v blízkosti obrub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D8C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C03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3,02400</w:t>
            </w:r>
          </w:p>
        </w:tc>
      </w:tr>
      <w:tr w:rsidR="002E3AA8" w:rsidRPr="002949A2" w14:paraId="584492D9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C689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Nakládání výkopku z hor. 1-4 v množství do 100 m3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ED3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250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50,00000</w:t>
            </w:r>
          </w:p>
        </w:tc>
      </w:tr>
      <w:tr w:rsidR="002E3AA8" w:rsidRPr="002949A2" w14:paraId="2B516BE2" w14:textId="77777777" w:rsidTr="00F135B7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7C3A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Vodorovné přemístění výkopku z hor. 1-4 do 2000 m (Odvoz násypů a zásypů na skládku)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E68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D62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50,00000</w:t>
            </w:r>
          </w:p>
        </w:tc>
      </w:tr>
      <w:tr w:rsidR="002E3AA8" w:rsidRPr="002949A2" w14:paraId="1E2E0451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8A6D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Uložení sypaniny na skládku - sypanina na výšku přes 2 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2D2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96E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50,00000</w:t>
            </w:r>
          </w:p>
        </w:tc>
      </w:tr>
      <w:tr w:rsidR="002E3AA8" w:rsidRPr="002949A2" w14:paraId="05B162ED" w14:textId="77777777" w:rsidTr="00F135B7">
        <w:trPr>
          <w:trHeight w:val="3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BB8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Poplatek za skládku horniny 1-4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8F2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35B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50,00000</w:t>
            </w:r>
          </w:p>
        </w:tc>
      </w:tr>
      <w:tr w:rsidR="002E3AA8" w:rsidRPr="002949A2" w14:paraId="31E369E2" w14:textId="77777777" w:rsidTr="00F135B7">
        <w:trPr>
          <w:trHeight w:val="40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12CE1E9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Díl 2 - Základy, zvláštní zakládání</w:t>
            </w:r>
          </w:p>
        </w:tc>
      </w:tr>
      <w:tr w:rsidR="002E3AA8" w:rsidRPr="002949A2" w14:paraId="68FAD5D9" w14:textId="77777777" w:rsidTr="00F135B7">
        <w:trPr>
          <w:trHeight w:val="28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CC74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Osazení záhon. obrubníků do lože z C12/15 s opěrou vč. obrubníku 100/5/20 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32D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F57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62,10000</w:t>
            </w:r>
          </w:p>
        </w:tc>
      </w:tr>
      <w:tr w:rsidR="002E3AA8" w:rsidRPr="002949A2" w14:paraId="425729FF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DD57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Bednění stěn zákl. patek zabudované (Pomocí PVC DN 160)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7F2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3C6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21,11000</w:t>
            </w:r>
          </w:p>
        </w:tc>
      </w:tr>
      <w:tr w:rsidR="002E3AA8" w:rsidRPr="002949A2" w14:paraId="5A63FDE0" w14:textId="77777777" w:rsidTr="00F135B7">
        <w:trPr>
          <w:trHeight w:val="14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F806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Trubka kanalizační SN 4 PVC 150x4,9x1000 (Oplocení hřiště: 42)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699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BF2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 xml:space="preserve">      42,00000 </w:t>
            </w:r>
          </w:p>
        </w:tc>
      </w:tr>
      <w:tr w:rsidR="002E3AA8" w:rsidRPr="002949A2" w14:paraId="1AB3EDE0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7D8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Beton zákl. patek prostý C 16/20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B1C4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669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4,00000</w:t>
            </w:r>
          </w:p>
        </w:tc>
      </w:tr>
      <w:tr w:rsidR="002E3AA8" w:rsidRPr="002949A2" w14:paraId="7DB6334C" w14:textId="77777777" w:rsidTr="00F135B7">
        <w:trPr>
          <w:trHeight w:val="38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14:paraId="03B97B27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Díl 3 - Komunikace</w:t>
            </w:r>
          </w:p>
        </w:tc>
      </w:tr>
      <w:tr w:rsidR="002E3AA8" w:rsidRPr="002949A2" w14:paraId="2940203F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EA49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Podklad ze štěrkodrti po zhutnění tl. 10 cm, štěrkodrť fr. 0-32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023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4F3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480,00000</w:t>
            </w:r>
          </w:p>
        </w:tc>
      </w:tr>
      <w:tr w:rsidR="002E3AA8" w:rsidRPr="002949A2" w14:paraId="4D3A3635" w14:textId="77777777" w:rsidTr="00F135B7">
        <w:trPr>
          <w:trHeight w:val="14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CF01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Podklad ze stěrkodrti po zhutnění tl. 4 cm, stěrkodrť fr. 0-4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2317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F5E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480,00000</w:t>
            </w:r>
          </w:p>
        </w:tc>
      </w:tr>
      <w:tr w:rsidR="002E3AA8" w:rsidRPr="002949A2" w14:paraId="4A7FE731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8005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Kryt sportovních ploch EPDM 10 mm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7D0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B43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480,00000</w:t>
            </w:r>
          </w:p>
        </w:tc>
      </w:tr>
      <w:tr w:rsidR="002E3AA8" w:rsidRPr="002949A2" w14:paraId="15DABE37" w14:textId="77777777" w:rsidTr="00F135B7">
        <w:trPr>
          <w:trHeight w:val="3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214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Stabilizační podložka 35 mm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37C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B0E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480,00000</w:t>
            </w:r>
          </w:p>
        </w:tc>
      </w:tr>
      <w:tr w:rsidR="002E3AA8" w:rsidRPr="002949A2" w14:paraId="209FE4B4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D90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Lajnování sportovních ploch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F05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E7B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360,00000</w:t>
            </w:r>
          </w:p>
        </w:tc>
      </w:tr>
      <w:tr w:rsidR="002E3AA8" w:rsidRPr="002949A2" w14:paraId="242DF198" w14:textId="77777777" w:rsidTr="00F135B7">
        <w:trPr>
          <w:trHeight w:val="40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1159626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Díl 4 - Svislé konstrukce</w:t>
            </w:r>
          </w:p>
        </w:tc>
      </w:tr>
      <w:tr w:rsidR="002E3AA8" w:rsidRPr="002949A2" w14:paraId="5F3D83F5" w14:textId="77777777" w:rsidTr="00F135B7">
        <w:trPr>
          <w:trHeight w:val="14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1A21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Oplocení do výšky 4 m, pletivo poplastované 50x50 mm (D+M)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985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C2BD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48,70000</w:t>
            </w:r>
          </w:p>
        </w:tc>
      </w:tr>
      <w:tr w:rsidR="002E3AA8" w:rsidRPr="002949A2" w14:paraId="5002E817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29CA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Oplocení do výšky 6 m, pletivo poplastované 50x50 mm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7C7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EA0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2949A2">
              <w:rPr>
                <w:rFonts w:eastAsia="Times New Roman" w:hAnsi="Arial" w:cs="Arial"/>
                <w:bdr w:val="none" w:sz="0" w:space="0" w:color="auto"/>
              </w:rPr>
              <w:t>33,50000</w:t>
            </w:r>
          </w:p>
        </w:tc>
      </w:tr>
      <w:tr w:rsidR="002E3AA8" w:rsidRPr="002949A2" w14:paraId="5B82AA33" w14:textId="77777777" w:rsidTr="00F135B7">
        <w:trPr>
          <w:trHeight w:hRule="exact" w:val="4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9DA3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/>
                <w:bCs/>
                <w:bdr w:val="none" w:sz="0" w:space="0" w:color="aut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438A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05B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</w:tr>
      <w:tr w:rsidR="002E3AA8" w:rsidRPr="002949A2" w14:paraId="1AB5B731" w14:textId="77777777" w:rsidTr="00F135B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9E2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3766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4CC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</w:tr>
      <w:tr w:rsidR="002E3AA8" w:rsidRPr="002949A2" w14:paraId="4601405A" w14:textId="77777777" w:rsidTr="00F135B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54D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526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50A" w14:textId="77777777" w:rsidR="002E3AA8" w:rsidRPr="002949A2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</w:tr>
    </w:tbl>
    <w:p w14:paraId="7EA18B90" w14:textId="00833AEE" w:rsidR="002E3AA8" w:rsidRDefault="002E3AA8">
      <w:pPr>
        <w:rPr>
          <w:rFonts w:hAnsi="Arial" w:cs="Arial"/>
          <w:b/>
          <w:bCs/>
          <w:sz w:val="22"/>
        </w:rPr>
      </w:pPr>
      <w:r>
        <w:rPr>
          <w:rFonts w:hAnsi="Arial" w:cs="Arial"/>
          <w:b/>
          <w:bCs/>
          <w:sz w:val="22"/>
        </w:rPr>
        <w:br w:type="page"/>
      </w:r>
    </w:p>
    <w:p w14:paraId="7D2DDCB7" w14:textId="790CEDD4" w:rsidR="002E3AA8" w:rsidRDefault="002E3AA8" w:rsidP="002E3AA8">
      <w:pPr>
        <w:pStyle w:val="Titulek"/>
        <w:keepNext/>
      </w:pPr>
      <w:r>
        <w:lastRenderedPageBreak/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D</w:t>
      </w:r>
      <w:r>
        <w:t>ě</w:t>
      </w:r>
      <w:r>
        <w:t>tsk</w:t>
      </w:r>
      <w:r>
        <w:t>é</w:t>
      </w:r>
      <w:r>
        <w:t xml:space="preserve"> h</w:t>
      </w:r>
      <w:r>
        <w:t>ř</w:t>
      </w:r>
      <w:r>
        <w:t>i</w:t>
      </w:r>
      <w:r>
        <w:t>š</w:t>
      </w:r>
      <w:r>
        <w:t>t</w:t>
      </w:r>
      <w:r>
        <w:t>ě</w:t>
      </w:r>
      <w:r>
        <w:t xml:space="preserve"> v</w:t>
      </w:r>
      <w:r>
        <w:t> </w:t>
      </w:r>
      <w:r>
        <w:t>obci Ledce</w:t>
      </w:r>
    </w:p>
    <w:tbl>
      <w:tblPr>
        <w:tblW w:w="6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506"/>
        <w:gridCol w:w="1153"/>
      </w:tblGrid>
      <w:tr w:rsidR="002E3AA8" w:rsidRPr="00132618" w14:paraId="2AEAF933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5AA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Položka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494A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MJ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E02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Množství</w:t>
            </w:r>
          </w:p>
        </w:tc>
      </w:tr>
      <w:tr w:rsidR="002E3AA8" w:rsidRPr="00132618" w14:paraId="3B48DE6B" w14:textId="77777777" w:rsidTr="00F135B7">
        <w:trPr>
          <w:trHeight w:val="4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F565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 xml:space="preserve">workout monkey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E254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B07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7EA989B2" w14:textId="77777777" w:rsidTr="00F135B7">
        <w:trPr>
          <w:trHeight w:val="4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9585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hrazda s tyčí a lanem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9AD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D2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4A8DBCFC" w14:textId="77777777" w:rsidTr="00F135B7">
        <w:trPr>
          <w:trHeight w:val="3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B4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Bradla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EC7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3AC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527255B0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DEAC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 xml:space="preserve">dvouhrazda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F21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C3D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38B84677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1F93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pérák ovečka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DB0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F720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140703D0" w14:textId="77777777" w:rsidTr="00F135B7">
        <w:trPr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13C8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colmex surf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D3F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F91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17DD1B29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F6A3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colmex chůze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E4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BFF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3B30FFD4" w14:textId="77777777" w:rsidTr="00F135B7">
        <w:trPr>
          <w:trHeight w:val="3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1BF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akátová lavice  s opěradlem bez područek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BA9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2FA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7324FE21" w14:textId="77777777" w:rsidTr="00F135B7">
        <w:trPr>
          <w:trHeight w:val="28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4E24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 xml:space="preserve">pavučina - Herní prvek – nízká šikmá pavučina napnutá mezi dřevěné akátové kůly,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B0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6E5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7935D2A8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3F02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Jůlinka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5DA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C37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57A28D88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E94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akátová lavička bez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DDF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023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7671BC39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8D20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colmex lyže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B9F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90B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339A416A" w14:textId="77777777" w:rsidTr="00F135B7">
        <w:trPr>
          <w:trHeight w:val="14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BD83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biotop rybník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628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15E1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6877B896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FD5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voda v krajině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6D6E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E0A3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594B7FAD" w14:textId="77777777" w:rsidTr="00F135B7">
        <w:trPr>
          <w:trHeight w:val="38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792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odpadkový koš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72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837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6C165DD7" w14:textId="77777777" w:rsidTr="00F135B7">
        <w:trPr>
          <w:trHeight w:val="4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471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Piškvorky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FA9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3B7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7E0ECA1D" w14:textId="77777777" w:rsidTr="00F135B7">
        <w:trPr>
          <w:trHeight w:val="149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038F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mravenci 3 x 1m, průměr kulatiny 60cm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190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F7E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4B237A5F" w14:textId="77777777" w:rsidTr="00F135B7">
        <w:trPr>
          <w:trHeight w:val="153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B678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DOPRAVA MATERIÁLU A MONT. TÝMU.</w:t>
            </w:r>
          </w:p>
          <w:p w14:paraId="1DA0DDDB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03E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184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hAnsi="Arial" w:cs="Arial"/>
                <w:bdr w:val="none" w:sz="0" w:space="0" w:color="auto"/>
              </w:rPr>
            </w:pPr>
            <w:r w:rsidRPr="00132618">
              <w:rPr>
                <w:rFonts w:eastAsia="Times New Roman" w:hAnsi="Arial" w:cs="Arial"/>
                <w:bdr w:val="none" w:sz="0" w:space="0" w:color="auto"/>
              </w:rPr>
              <w:t>1</w:t>
            </w:r>
          </w:p>
        </w:tc>
      </w:tr>
      <w:tr w:rsidR="002E3AA8" w:rsidRPr="00132618" w14:paraId="0020DCA9" w14:textId="77777777" w:rsidTr="00F135B7">
        <w:trPr>
          <w:trHeight w:hRule="exact" w:val="4"/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B0D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b/>
                <w:bCs/>
                <w:bdr w:val="none" w:sz="0" w:space="0" w:color="aut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1B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19A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</w:tr>
      <w:tr w:rsidR="002E3AA8" w:rsidRPr="00132618" w14:paraId="30AA5F37" w14:textId="77777777" w:rsidTr="00F135B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F7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0F6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6CFA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</w:tr>
      <w:tr w:rsidR="002E3AA8" w:rsidRPr="00132618" w14:paraId="07BAE66A" w14:textId="77777777" w:rsidTr="00F135B7">
        <w:trPr>
          <w:jc w:val="center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F81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E3E0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FEC" w14:textId="77777777" w:rsidR="002E3AA8" w:rsidRPr="00132618" w:rsidRDefault="002E3AA8" w:rsidP="00F13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Arial" w:cs="Arial"/>
                <w:color w:val="auto"/>
                <w:bdr w:val="none" w:sz="0" w:space="0" w:color="auto"/>
              </w:rPr>
            </w:pPr>
          </w:p>
        </w:tc>
      </w:tr>
    </w:tbl>
    <w:p w14:paraId="7F01BB81" w14:textId="457861B3" w:rsidR="002E3AA8" w:rsidRDefault="002E3AA8">
      <w:pPr>
        <w:rPr>
          <w:rFonts w:hAnsi="Arial" w:cs="Arial"/>
          <w:b/>
          <w:bCs/>
          <w:sz w:val="22"/>
        </w:rPr>
      </w:pPr>
      <w:r>
        <w:rPr>
          <w:rFonts w:hAnsi="Arial" w:cs="Arial"/>
          <w:b/>
          <w:bCs/>
          <w:sz w:val="22"/>
        </w:rPr>
        <w:br w:type="page"/>
      </w:r>
    </w:p>
    <w:p w14:paraId="3648F46F" w14:textId="77777777" w:rsidR="002E3AA8" w:rsidRDefault="002E3AA8">
      <w:pPr>
        <w:rPr>
          <w:rFonts w:hAnsi="Arial" w:cs="Arial"/>
          <w:b/>
          <w:bCs/>
          <w:sz w:val="22"/>
        </w:rPr>
      </w:pPr>
    </w:p>
    <w:p w14:paraId="2AD12CD0" w14:textId="78F5894F" w:rsidR="00A16125" w:rsidRDefault="00B94723" w:rsidP="00B66896">
      <w:pPr>
        <w:keepLines/>
        <w:tabs>
          <w:tab w:val="left" w:pos="4962"/>
        </w:tabs>
        <w:suppressAutoHyphens/>
        <w:spacing w:after="240"/>
        <w:jc w:val="center"/>
        <w:rPr>
          <w:rFonts w:hAnsi="Arial" w:cs="Arial"/>
          <w:b/>
          <w:bCs/>
          <w:sz w:val="22"/>
        </w:rPr>
      </w:pPr>
      <w:r w:rsidRPr="00DF7ED9">
        <w:rPr>
          <w:rFonts w:hAnsi="Arial" w:cs="Arial"/>
          <w:b/>
          <w:bCs/>
          <w:sz w:val="22"/>
        </w:rPr>
        <w:t>Příloha č. 2</w:t>
      </w:r>
      <w:r w:rsidRPr="00DF7ED9">
        <w:rPr>
          <w:rFonts w:hAnsi="Arial" w:cs="Arial"/>
          <w:b/>
          <w:bCs/>
          <w:sz w:val="22"/>
        </w:rPr>
        <w:br/>
        <w:t>Rozpočet díla</w:t>
      </w:r>
    </w:p>
    <w:p w14:paraId="220410F1" w14:textId="77777777" w:rsidR="005203F3" w:rsidRPr="00DF7ED9" w:rsidRDefault="005203F3" w:rsidP="00B66896">
      <w:pPr>
        <w:keepLines/>
        <w:tabs>
          <w:tab w:val="left" w:pos="4962"/>
        </w:tabs>
        <w:suppressAutoHyphens/>
        <w:spacing w:after="240"/>
        <w:jc w:val="center"/>
        <w:rPr>
          <w:rFonts w:hAnsi="Arial" w:cs="Arial"/>
          <w:b/>
          <w:bCs/>
          <w:sz w:val="22"/>
        </w:rPr>
      </w:pPr>
    </w:p>
    <w:p w14:paraId="00D7C2BB" w14:textId="15575068" w:rsidR="005203F3" w:rsidRPr="009F0895" w:rsidRDefault="005203F3" w:rsidP="005203F3">
      <w:pPr>
        <w:keepLines/>
        <w:tabs>
          <w:tab w:val="left" w:pos="4962"/>
        </w:tabs>
        <w:suppressAutoHyphens/>
        <w:spacing w:after="240"/>
        <w:jc w:val="center"/>
        <w:rPr>
          <w:rFonts w:hAnsi="Arial" w:cs="Arial"/>
          <w:b/>
          <w:bCs/>
          <w:sz w:val="22"/>
        </w:rPr>
      </w:pPr>
      <w:r>
        <w:rPr>
          <w:rFonts w:hAnsi="Arial" w:cs="Arial"/>
          <w:b/>
          <w:bCs/>
          <w:sz w:val="22"/>
        </w:rPr>
        <w:t xml:space="preserve">Pevně spojte s touto smlouvou vyplněnou přílohu č. </w:t>
      </w:r>
      <w:r w:rsidR="001F7E8A">
        <w:rPr>
          <w:rFonts w:hAnsi="Arial" w:cs="Arial"/>
          <w:b/>
          <w:bCs/>
          <w:sz w:val="22"/>
        </w:rPr>
        <w:t>5</w:t>
      </w:r>
      <w:r>
        <w:rPr>
          <w:rFonts w:hAnsi="Arial" w:cs="Arial"/>
          <w:b/>
          <w:bCs/>
          <w:sz w:val="22"/>
        </w:rPr>
        <w:t xml:space="preserve"> zadávací dokumentace – slepý rozpočet.</w:t>
      </w:r>
    </w:p>
    <w:p w14:paraId="70562CF6" w14:textId="77777777" w:rsidR="005203F3" w:rsidRPr="007712DA" w:rsidRDefault="005203F3" w:rsidP="005203F3">
      <w:pPr>
        <w:suppressAutoHyphens/>
        <w:rPr>
          <w:rFonts w:hAnsi="Arial" w:cs="Arial"/>
          <w:i/>
          <w:iCs/>
          <w:color w:val="404040" w:themeColor="text2"/>
          <w:sz w:val="18"/>
          <w:szCs w:val="18"/>
        </w:rPr>
      </w:pPr>
    </w:p>
    <w:p w14:paraId="3507DFF1" w14:textId="77777777" w:rsidR="005203F3" w:rsidRPr="00DF7ED9" w:rsidRDefault="005203F3" w:rsidP="005203F3">
      <w:pPr>
        <w:keepLines/>
        <w:tabs>
          <w:tab w:val="left" w:pos="4962"/>
        </w:tabs>
        <w:suppressAutoHyphens/>
        <w:rPr>
          <w:rFonts w:hAnsi="Arial" w:cs="Arial"/>
        </w:rPr>
      </w:pPr>
      <w:r w:rsidRPr="00DF7ED9">
        <w:rPr>
          <w:rFonts w:hAnsi="Arial" w:cs="Arial"/>
        </w:rPr>
        <w:t>*) Celková cena musí odpovídat celkové ceně uvedené v bodě 7.1 smlouvy</w:t>
      </w:r>
    </w:p>
    <w:p w14:paraId="35B0F29B" w14:textId="77777777" w:rsidR="00A16125" w:rsidRPr="00DF7ED9" w:rsidRDefault="00A16125" w:rsidP="00B66896">
      <w:pPr>
        <w:keepLines/>
        <w:widowControl w:val="0"/>
        <w:tabs>
          <w:tab w:val="left" w:pos="4962"/>
        </w:tabs>
        <w:suppressAutoHyphens/>
        <w:rPr>
          <w:rFonts w:hAnsi="Arial" w:cs="Arial"/>
          <w:shd w:val="clear" w:color="auto" w:fill="FFFF00"/>
        </w:rPr>
      </w:pPr>
    </w:p>
    <w:p w14:paraId="149FAAE5" w14:textId="678513AF" w:rsidR="00A16125" w:rsidRPr="001B1C27" w:rsidRDefault="00A16125" w:rsidP="001B1C27">
      <w:pPr>
        <w:suppressAutoHyphens/>
        <w:rPr>
          <w:rFonts w:hAnsi="Arial" w:cs="Arial"/>
          <w:i/>
          <w:iCs/>
          <w:color w:val="404040" w:themeColor="text2"/>
          <w:sz w:val="18"/>
          <w:szCs w:val="18"/>
        </w:rPr>
      </w:pPr>
    </w:p>
    <w:p w14:paraId="4C6BE0F7" w14:textId="52D88DC8" w:rsidR="00A16125" w:rsidRPr="00DF7ED9" w:rsidRDefault="00A16125" w:rsidP="00B66896">
      <w:pPr>
        <w:keepLines/>
        <w:tabs>
          <w:tab w:val="left" w:pos="4962"/>
        </w:tabs>
        <w:suppressAutoHyphens/>
        <w:rPr>
          <w:rFonts w:hAnsi="Arial" w:cs="Arial"/>
        </w:rPr>
      </w:pPr>
    </w:p>
    <w:sectPr w:rsidR="00A16125" w:rsidRPr="00DF7ED9">
      <w:footerReference w:type="default" r:id="rId8"/>
      <w:pgSz w:w="11900" w:h="16840"/>
      <w:pgMar w:top="1418" w:right="1418" w:bottom="1701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DED1" w14:textId="77777777" w:rsidR="0014391E" w:rsidRDefault="0014391E">
      <w:r>
        <w:separator/>
      </w:r>
    </w:p>
  </w:endnote>
  <w:endnote w:type="continuationSeparator" w:id="0">
    <w:p w14:paraId="5020F452" w14:textId="77777777" w:rsidR="0014391E" w:rsidRDefault="0014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946392"/>
      <w:docPartObj>
        <w:docPartGallery w:val="Page Numbers (Bottom of Page)"/>
        <w:docPartUnique/>
      </w:docPartObj>
    </w:sdtPr>
    <w:sdtEndPr/>
    <w:sdtContent>
      <w:p w14:paraId="728B1FCF" w14:textId="46BD42C5" w:rsidR="00DE25D1" w:rsidRDefault="00DE25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FC1A" w14:textId="77777777" w:rsidR="0014391E" w:rsidRDefault="0014391E">
      <w:r>
        <w:separator/>
      </w:r>
    </w:p>
  </w:footnote>
  <w:footnote w:type="continuationSeparator" w:id="0">
    <w:p w14:paraId="6EDAF91E" w14:textId="77777777" w:rsidR="0014391E" w:rsidRDefault="0014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EB2"/>
    <w:multiLevelType w:val="multilevel"/>
    <w:tmpl w:val="005E52B8"/>
    <w:styleLink w:val="List10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1"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  <w:rtl w:val="0"/>
      </w:rPr>
    </w:lvl>
  </w:abstractNum>
  <w:abstractNum w:abstractNumId="1" w15:restartNumberingAfterBreak="0">
    <w:nsid w:val="034A6789"/>
    <w:multiLevelType w:val="multilevel"/>
    <w:tmpl w:val="61FC59CA"/>
    <w:styleLink w:val="Seznam21"/>
    <w:lvl w:ilvl="0">
      <w:start w:val="3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" w15:restartNumberingAfterBreak="0">
    <w:nsid w:val="05F778F9"/>
    <w:multiLevelType w:val="multilevel"/>
    <w:tmpl w:val="59BE3C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10886086"/>
    <w:multiLevelType w:val="multilevel"/>
    <w:tmpl w:val="9F84245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4" w15:restartNumberingAfterBreak="0">
    <w:nsid w:val="14E3794B"/>
    <w:multiLevelType w:val="multilevel"/>
    <w:tmpl w:val="16588CBC"/>
    <w:styleLink w:val="Seznam41"/>
    <w:lvl w:ilvl="0">
      <w:start w:val="5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5" w15:restartNumberingAfterBreak="0">
    <w:nsid w:val="16CB2796"/>
    <w:multiLevelType w:val="multilevel"/>
    <w:tmpl w:val="B2B44F0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6" w15:restartNumberingAfterBreak="0">
    <w:nsid w:val="18954D83"/>
    <w:multiLevelType w:val="multilevel"/>
    <w:tmpl w:val="E49259CA"/>
    <w:styleLink w:val="Seznam51"/>
    <w:lvl w:ilvl="0">
      <w:start w:val="6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7" w15:restartNumberingAfterBreak="0">
    <w:nsid w:val="1D9F136B"/>
    <w:multiLevelType w:val="multilevel"/>
    <w:tmpl w:val="4C0CEDD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8" w15:restartNumberingAfterBreak="0">
    <w:nsid w:val="23C57FD8"/>
    <w:multiLevelType w:val="multilevel"/>
    <w:tmpl w:val="BEDC7B3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9" w15:restartNumberingAfterBreak="0">
    <w:nsid w:val="265A044C"/>
    <w:multiLevelType w:val="multilevel"/>
    <w:tmpl w:val="F0D0159C"/>
    <w:styleLink w:val="List8"/>
    <w:lvl w:ilvl="0">
      <w:start w:val="9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26B52CC3"/>
    <w:multiLevelType w:val="multilevel"/>
    <w:tmpl w:val="F99C6F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 w15:restartNumberingAfterBreak="0">
    <w:nsid w:val="2DF307F0"/>
    <w:multiLevelType w:val="multilevel"/>
    <w:tmpl w:val="59E87DB2"/>
    <w:styleLink w:val="List1"/>
    <w:lvl w:ilvl="0">
      <w:start w:val="2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16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2" w15:restartNumberingAfterBreak="0">
    <w:nsid w:val="316F2538"/>
    <w:multiLevelType w:val="multilevel"/>
    <w:tmpl w:val="2BAE1948"/>
    <w:styleLink w:val="List7"/>
    <w:lvl w:ilvl="0">
      <w:start w:val="8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3" w15:restartNumberingAfterBreak="0">
    <w:nsid w:val="318F0AC7"/>
    <w:multiLevelType w:val="multilevel"/>
    <w:tmpl w:val="5342A18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33852E89"/>
    <w:multiLevelType w:val="multilevel"/>
    <w:tmpl w:val="03622F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5" w15:restartNumberingAfterBreak="0">
    <w:nsid w:val="38DB603F"/>
    <w:multiLevelType w:val="multilevel"/>
    <w:tmpl w:val="1B5036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6" w15:restartNumberingAfterBreak="0">
    <w:nsid w:val="39B50D5E"/>
    <w:multiLevelType w:val="multilevel"/>
    <w:tmpl w:val="E6282C8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7" w15:restartNumberingAfterBreak="0">
    <w:nsid w:val="40356651"/>
    <w:multiLevelType w:val="multilevel"/>
    <w:tmpl w:val="0EA63132"/>
    <w:styleLink w:val="List9"/>
    <w:lvl w:ilvl="0">
      <w:start w:val="10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8" w15:restartNumberingAfterBreak="0">
    <w:nsid w:val="43332DFB"/>
    <w:multiLevelType w:val="multilevel"/>
    <w:tmpl w:val="4426CF16"/>
    <w:styleLink w:val="Seznam31"/>
    <w:lvl w:ilvl="0">
      <w:start w:val="4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19" w15:restartNumberingAfterBreak="0">
    <w:nsid w:val="454828BC"/>
    <w:multiLevelType w:val="multilevel"/>
    <w:tmpl w:val="F606E59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0" w15:restartNumberingAfterBreak="0">
    <w:nsid w:val="4C8E38CF"/>
    <w:multiLevelType w:val="multilevel"/>
    <w:tmpl w:val="30DCF5B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1" w15:restartNumberingAfterBreak="0">
    <w:nsid w:val="543827B3"/>
    <w:multiLevelType w:val="multilevel"/>
    <w:tmpl w:val="68ECA70A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22" w15:restartNumberingAfterBreak="0">
    <w:nsid w:val="58CD00B5"/>
    <w:multiLevelType w:val="multilevel"/>
    <w:tmpl w:val="A7248EDA"/>
    <w:styleLink w:val="List6"/>
    <w:lvl w:ilvl="0">
      <w:start w:val="7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3" w15:restartNumberingAfterBreak="0">
    <w:nsid w:val="5C4B69D4"/>
    <w:multiLevelType w:val="multilevel"/>
    <w:tmpl w:val="80C2F52A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24" w15:restartNumberingAfterBreak="0">
    <w:nsid w:val="62F40536"/>
    <w:multiLevelType w:val="multilevel"/>
    <w:tmpl w:val="2CFAEA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 w15:restartNumberingAfterBreak="0">
    <w:nsid w:val="6870545C"/>
    <w:multiLevelType w:val="multilevel"/>
    <w:tmpl w:val="2902A1D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abstractNum w:abstractNumId="26" w15:restartNumberingAfterBreak="0">
    <w:nsid w:val="69A125B9"/>
    <w:multiLevelType w:val="multilevel"/>
    <w:tmpl w:val="C1464F5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7" w15:restartNumberingAfterBreak="0">
    <w:nsid w:val="6DCF729D"/>
    <w:multiLevelType w:val="multilevel"/>
    <w:tmpl w:val="86AAB5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8" w15:restartNumberingAfterBreak="0">
    <w:nsid w:val="6FB70562"/>
    <w:multiLevelType w:val="multilevel"/>
    <w:tmpl w:val="71D6BE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9" w15:restartNumberingAfterBreak="0">
    <w:nsid w:val="7280755A"/>
    <w:multiLevelType w:val="multilevel"/>
    <w:tmpl w:val="BD1EB0E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0" w15:restartNumberingAfterBreak="0">
    <w:nsid w:val="72921437"/>
    <w:multiLevelType w:val="multilevel"/>
    <w:tmpl w:val="471EE1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31" w15:restartNumberingAfterBreak="0">
    <w:nsid w:val="72DF1AAB"/>
    <w:multiLevelType w:val="multilevel"/>
    <w:tmpl w:val="7D56ED5C"/>
    <w:styleLink w:val="List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32" w15:restartNumberingAfterBreak="0">
    <w:nsid w:val="76F97317"/>
    <w:multiLevelType w:val="multilevel"/>
    <w:tmpl w:val="2EE0AD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3" w15:restartNumberingAfterBreak="0">
    <w:nsid w:val="78687391"/>
    <w:multiLevelType w:val="multilevel"/>
    <w:tmpl w:val="AE2C61F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94"/>
        </w:tabs>
        <w:ind w:left="394" w:hanging="394"/>
      </w:pPr>
      <w:rPr>
        <w:position w:val="0"/>
        <w:sz w:val="20"/>
        <w:szCs w:val="2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</w:abstractNum>
  <w:num w:numId="1" w16cid:durableId="1092430431">
    <w:abstractNumId w:val="30"/>
  </w:num>
  <w:num w:numId="2" w16cid:durableId="1885478630">
    <w:abstractNumId w:val="32"/>
  </w:num>
  <w:num w:numId="3" w16cid:durableId="49310366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941"/>
          </w:tabs>
          <w:ind w:left="3941" w:hanging="680"/>
        </w:pPr>
        <w:rPr>
          <w:rFonts w:ascii="Arial" w:eastAsia="Arial" w:hAnsi="Arial" w:cs="Arial"/>
          <w:b/>
          <w:bCs/>
          <w:position w:val="0"/>
          <w:sz w:val="20"/>
          <w:szCs w:val="20"/>
        </w:rPr>
      </w:lvl>
    </w:lvlOverride>
  </w:num>
  <w:num w:numId="4" w16cid:durableId="1278173216">
    <w:abstractNumId w:val="13"/>
  </w:num>
  <w:num w:numId="5" w16cid:durableId="761295321">
    <w:abstractNumId w:val="27"/>
  </w:num>
  <w:num w:numId="6" w16cid:durableId="1438406517">
    <w:abstractNumId w:val="11"/>
  </w:num>
  <w:num w:numId="7" w16cid:durableId="1897668757">
    <w:abstractNumId w:val="16"/>
  </w:num>
  <w:num w:numId="8" w16cid:durableId="514806421">
    <w:abstractNumId w:val="26"/>
  </w:num>
  <w:num w:numId="9" w16cid:durableId="1275164499">
    <w:abstractNumId w:val="1"/>
  </w:num>
  <w:num w:numId="10" w16cid:durableId="1723795436">
    <w:abstractNumId w:val="3"/>
  </w:num>
  <w:num w:numId="11" w16cid:durableId="2059164151">
    <w:abstractNumId w:val="19"/>
  </w:num>
  <w:num w:numId="12" w16cid:durableId="1443723728">
    <w:abstractNumId w:val="18"/>
  </w:num>
  <w:num w:numId="13" w16cid:durableId="72287658">
    <w:abstractNumId w:val="5"/>
  </w:num>
  <w:num w:numId="14" w16cid:durableId="1152064562">
    <w:abstractNumId w:val="28"/>
  </w:num>
  <w:num w:numId="15" w16cid:durableId="562253887">
    <w:abstractNumId w:val="4"/>
  </w:num>
  <w:num w:numId="16" w16cid:durableId="1902474001">
    <w:abstractNumId w:val="20"/>
  </w:num>
  <w:num w:numId="17" w16cid:durableId="735277224">
    <w:abstractNumId w:val="29"/>
  </w:num>
  <w:num w:numId="18" w16cid:durableId="1133983554">
    <w:abstractNumId w:val="6"/>
  </w:num>
  <w:num w:numId="19" w16cid:durableId="1394160214">
    <w:abstractNumId w:val="33"/>
  </w:num>
  <w:num w:numId="20" w16cid:durableId="1549300489">
    <w:abstractNumId w:val="14"/>
  </w:num>
  <w:num w:numId="21" w16cid:durableId="1611014344">
    <w:abstractNumId w:val="22"/>
    <w:lvlOverride w:ilvl="0">
      <w:lvl w:ilvl="0">
        <w:start w:val="7"/>
        <w:numFmt w:val="decimal"/>
        <w:lvlText w:val="%1."/>
        <w:lvlJc w:val="left"/>
        <w:pPr>
          <w:tabs>
            <w:tab w:val="num" w:pos="2662"/>
          </w:tabs>
          <w:ind w:left="2662" w:hanging="394"/>
        </w:pPr>
        <w:rPr>
          <w:position w:val="0"/>
          <w:sz w:val="20"/>
          <w:szCs w:val="20"/>
          <w:rtl w:val="0"/>
        </w:rPr>
      </w:lvl>
    </w:lvlOverride>
  </w:num>
  <w:num w:numId="22" w16cid:durableId="1350907877">
    <w:abstractNumId w:val="25"/>
  </w:num>
  <w:num w:numId="23" w16cid:durableId="1138449673">
    <w:abstractNumId w:val="2"/>
  </w:num>
  <w:num w:numId="24" w16cid:durableId="1722436648">
    <w:abstractNumId w:val="12"/>
  </w:num>
  <w:num w:numId="25" w16cid:durableId="677543723">
    <w:abstractNumId w:val="7"/>
  </w:num>
  <w:num w:numId="26" w16cid:durableId="20857806">
    <w:abstractNumId w:val="10"/>
  </w:num>
  <w:num w:numId="27" w16cid:durableId="1184393813">
    <w:abstractNumId w:val="9"/>
  </w:num>
  <w:num w:numId="28" w16cid:durableId="1855337415">
    <w:abstractNumId w:val="8"/>
  </w:num>
  <w:num w:numId="29" w16cid:durableId="59905749">
    <w:abstractNumId w:val="15"/>
  </w:num>
  <w:num w:numId="30" w16cid:durableId="2051300838">
    <w:abstractNumId w:val="17"/>
  </w:num>
  <w:num w:numId="31" w16cid:durableId="1843161248">
    <w:abstractNumId w:val="21"/>
  </w:num>
  <w:num w:numId="32" w16cid:durableId="2040738429">
    <w:abstractNumId w:val="24"/>
  </w:num>
  <w:num w:numId="33" w16cid:durableId="1706249473">
    <w:abstractNumId w:val="23"/>
  </w:num>
  <w:num w:numId="34" w16cid:durableId="76636106">
    <w:abstractNumId w:val="0"/>
  </w:num>
  <w:num w:numId="35" w16cid:durableId="1074475387">
    <w:abstractNumId w:val="11"/>
  </w:num>
  <w:num w:numId="36" w16cid:durableId="2027511783">
    <w:abstractNumId w:val="22"/>
  </w:num>
  <w:num w:numId="37" w16cid:durableId="1057785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m2v7d+21Dm4wFN8gKjUszBDt9UoK8OuUgCCdrz9k8q4gBWPcvJL7t6iGo2YfZzBGMZCed/0qK70StdIWLchPg==" w:salt="e+n62n7kM0Erd2drQeKzNg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125"/>
    <w:rsid w:val="00001244"/>
    <w:rsid w:val="0000209D"/>
    <w:rsid w:val="00002974"/>
    <w:rsid w:val="0000424E"/>
    <w:rsid w:val="00010ED6"/>
    <w:rsid w:val="0001278C"/>
    <w:rsid w:val="00014003"/>
    <w:rsid w:val="000219FB"/>
    <w:rsid w:val="00036798"/>
    <w:rsid w:val="00042DCA"/>
    <w:rsid w:val="0005429B"/>
    <w:rsid w:val="00063F6A"/>
    <w:rsid w:val="00070373"/>
    <w:rsid w:val="000808D4"/>
    <w:rsid w:val="000840E6"/>
    <w:rsid w:val="000A4754"/>
    <w:rsid w:val="000C012E"/>
    <w:rsid w:val="000C1DA3"/>
    <w:rsid w:val="000C2265"/>
    <w:rsid w:val="000D72B2"/>
    <w:rsid w:val="000F2B19"/>
    <w:rsid w:val="00104AE2"/>
    <w:rsid w:val="00120D3F"/>
    <w:rsid w:val="00126EF7"/>
    <w:rsid w:val="00132618"/>
    <w:rsid w:val="00134D46"/>
    <w:rsid w:val="00135162"/>
    <w:rsid w:val="0014391E"/>
    <w:rsid w:val="001454F1"/>
    <w:rsid w:val="00145869"/>
    <w:rsid w:val="001527ED"/>
    <w:rsid w:val="00154B32"/>
    <w:rsid w:val="00155E96"/>
    <w:rsid w:val="00156FCD"/>
    <w:rsid w:val="00160E46"/>
    <w:rsid w:val="0016314A"/>
    <w:rsid w:val="001913E7"/>
    <w:rsid w:val="00196B05"/>
    <w:rsid w:val="001A3C0B"/>
    <w:rsid w:val="001A6B02"/>
    <w:rsid w:val="001B1C27"/>
    <w:rsid w:val="001B39CA"/>
    <w:rsid w:val="001C304E"/>
    <w:rsid w:val="001C4FEA"/>
    <w:rsid w:val="001C69C6"/>
    <w:rsid w:val="001D1F43"/>
    <w:rsid w:val="001D7B04"/>
    <w:rsid w:val="001F0572"/>
    <w:rsid w:val="001F7E8A"/>
    <w:rsid w:val="00204768"/>
    <w:rsid w:val="00246695"/>
    <w:rsid w:val="00260073"/>
    <w:rsid w:val="00274713"/>
    <w:rsid w:val="00275191"/>
    <w:rsid w:val="00277C40"/>
    <w:rsid w:val="00287C42"/>
    <w:rsid w:val="00293243"/>
    <w:rsid w:val="002949A2"/>
    <w:rsid w:val="002B3498"/>
    <w:rsid w:val="002B607E"/>
    <w:rsid w:val="002D6B13"/>
    <w:rsid w:val="002E30AD"/>
    <w:rsid w:val="002E3AA8"/>
    <w:rsid w:val="002E5786"/>
    <w:rsid w:val="00300157"/>
    <w:rsid w:val="00302339"/>
    <w:rsid w:val="003122F4"/>
    <w:rsid w:val="00333503"/>
    <w:rsid w:val="00337D8A"/>
    <w:rsid w:val="00354BFD"/>
    <w:rsid w:val="00356E90"/>
    <w:rsid w:val="00357359"/>
    <w:rsid w:val="00364D9A"/>
    <w:rsid w:val="003675D9"/>
    <w:rsid w:val="003678A6"/>
    <w:rsid w:val="00367F63"/>
    <w:rsid w:val="003904EB"/>
    <w:rsid w:val="00390D1B"/>
    <w:rsid w:val="003A2BF3"/>
    <w:rsid w:val="003A696D"/>
    <w:rsid w:val="003B585B"/>
    <w:rsid w:val="003C086F"/>
    <w:rsid w:val="003D0540"/>
    <w:rsid w:val="003E5A30"/>
    <w:rsid w:val="003F0DCD"/>
    <w:rsid w:val="003F4B17"/>
    <w:rsid w:val="0040144F"/>
    <w:rsid w:val="00403CB4"/>
    <w:rsid w:val="00404CE3"/>
    <w:rsid w:val="00427408"/>
    <w:rsid w:val="00427B44"/>
    <w:rsid w:val="00440DD5"/>
    <w:rsid w:val="00447670"/>
    <w:rsid w:val="00452C9A"/>
    <w:rsid w:val="00454107"/>
    <w:rsid w:val="004609B5"/>
    <w:rsid w:val="0046131C"/>
    <w:rsid w:val="004626CE"/>
    <w:rsid w:val="004633E4"/>
    <w:rsid w:val="0047017B"/>
    <w:rsid w:val="004733D7"/>
    <w:rsid w:val="00476802"/>
    <w:rsid w:val="00495165"/>
    <w:rsid w:val="004A2D9E"/>
    <w:rsid w:val="004B3112"/>
    <w:rsid w:val="004C468F"/>
    <w:rsid w:val="004D21B1"/>
    <w:rsid w:val="004D26CC"/>
    <w:rsid w:val="004F7C5F"/>
    <w:rsid w:val="00514CC6"/>
    <w:rsid w:val="005203F3"/>
    <w:rsid w:val="0052715B"/>
    <w:rsid w:val="00534114"/>
    <w:rsid w:val="005353F7"/>
    <w:rsid w:val="00536A92"/>
    <w:rsid w:val="00541D6B"/>
    <w:rsid w:val="005422D5"/>
    <w:rsid w:val="00547E01"/>
    <w:rsid w:val="00547EF8"/>
    <w:rsid w:val="00553A8E"/>
    <w:rsid w:val="005568C3"/>
    <w:rsid w:val="00557ED8"/>
    <w:rsid w:val="0056342E"/>
    <w:rsid w:val="005853FD"/>
    <w:rsid w:val="0058643A"/>
    <w:rsid w:val="005968B1"/>
    <w:rsid w:val="005979CF"/>
    <w:rsid w:val="005B6FB4"/>
    <w:rsid w:val="005C71B6"/>
    <w:rsid w:val="005D399F"/>
    <w:rsid w:val="005E1113"/>
    <w:rsid w:val="005E4F7F"/>
    <w:rsid w:val="0060443B"/>
    <w:rsid w:val="00616C70"/>
    <w:rsid w:val="00631C0F"/>
    <w:rsid w:val="00673F3A"/>
    <w:rsid w:val="006814B3"/>
    <w:rsid w:val="00681AA2"/>
    <w:rsid w:val="00697D44"/>
    <w:rsid w:val="006A1D30"/>
    <w:rsid w:val="006B7DA3"/>
    <w:rsid w:val="006E024F"/>
    <w:rsid w:val="006E502A"/>
    <w:rsid w:val="006E677B"/>
    <w:rsid w:val="006F5C82"/>
    <w:rsid w:val="00713897"/>
    <w:rsid w:val="00745E4C"/>
    <w:rsid w:val="00753A63"/>
    <w:rsid w:val="00754004"/>
    <w:rsid w:val="00762474"/>
    <w:rsid w:val="00763D4B"/>
    <w:rsid w:val="007732FE"/>
    <w:rsid w:val="00785E8F"/>
    <w:rsid w:val="00797471"/>
    <w:rsid w:val="007A7020"/>
    <w:rsid w:val="007C4B32"/>
    <w:rsid w:val="007D4AD7"/>
    <w:rsid w:val="007D53CB"/>
    <w:rsid w:val="007E56D9"/>
    <w:rsid w:val="007F17F2"/>
    <w:rsid w:val="007F543E"/>
    <w:rsid w:val="00802790"/>
    <w:rsid w:val="00807918"/>
    <w:rsid w:val="00811424"/>
    <w:rsid w:val="00833379"/>
    <w:rsid w:val="00844AF1"/>
    <w:rsid w:val="00847A2A"/>
    <w:rsid w:val="008536F9"/>
    <w:rsid w:val="008577D1"/>
    <w:rsid w:val="00861A09"/>
    <w:rsid w:val="0086624D"/>
    <w:rsid w:val="00867E33"/>
    <w:rsid w:val="00895430"/>
    <w:rsid w:val="00896811"/>
    <w:rsid w:val="008A0504"/>
    <w:rsid w:val="008A284B"/>
    <w:rsid w:val="008A3BF0"/>
    <w:rsid w:val="008A698A"/>
    <w:rsid w:val="008B6C4B"/>
    <w:rsid w:val="008C1486"/>
    <w:rsid w:val="008C4DBD"/>
    <w:rsid w:val="008D5B94"/>
    <w:rsid w:val="008E4382"/>
    <w:rsid w:val="008F4B0E"/>
    <w:rsid w:val="009024F5"/>
    <w:rsid w:val="00902B7F"/>
    <w:rsid w:val="0091023B"/>
    <w:rsid w:val="00915C1A"/>
    <w:rsid w:val="00935009"/>
    <w:rsid w:val="00960F38"/>
    <w:rsid w:val="00964E0C"/>
    <w:rsid w:val="00982671"/>
    <w:rsid w:val="00984C7F"/>
    <w:rsid w:val="00992876"/>
    <w:rsid w:val="00992F67"/>
    <w:rsid w:val="009A6007"/>
    <w:rsid w:val="009B2305"/>
    <w:rsid w:val="009B5DD7"/>
    <w:rsid w:val="009B6536"/>
    <w:rsid w:val="009C4597"/>
    <w:rsid w:val="009C5FE9"/>
    <w:rsid w:val="009F0B8D"/>
    <w:rsid w:val="00A16125"/>
    <w:rsid w:val="00A27CE0"/>
    <w:rsid w:val="00A33EB1"/>
    <w:rsid w:val="00A34255"/>
    <w:rsid w:val="00A51B1F"/>
    <w:rsid w:val="00A53977"/>
    <w:rsid w:val="00A57240"/>
    <w:rsid w:val="00A574B0"/>
    <w:rsid w:val="00A6301E"/>
    <w:rsid w:val="00A81D6A"/>
    <w:rsid w:val="00A83FBD"/>
    <w:rsid w:val="00A86ABD"/>
    <w:rsid w:val="00AA0D12"/>
    <w:rsid w:val="00AA1FC6"/>
    <w:rsid w:val="00AA5CAE"/>
    <w:rsid w:val="00AB2F69"/>
    <w:rsid w:val="00AC4C70"/>
    <w:rsid w:val="00AC4DF3"/>
    <w:rsid w:val="00AE2D49"/>
    <w:rsid w:val="00B0364D"/>
    <w:rsid w:val="00B05B68"/>
    <w:rsid w:val="00B14BAB"/>
    <w:rsid w:val="00B20AE0"/>
    <w:rsid w:val="00B44997"/>
    <w:rsid w:val="00B46E85"/>
    <w:rsid w:val="00B573A4"/>
    <w:rsid w:val="00B66896"/>
    <w:rsid w:val="00B744A5"/>
    <w:rsid w:val="00B82BEE"/>
    <w:rsid w:val="00B86D5E"/>
    <w:rsid w:val="00B87B70"/>
    <w:rsid w:val="00B93A24"/>
    <w:rsid w:val="00B94723"/>
    <w:rsid w:val="00B97CCE"/>
    <w:rsid w:val="00BB086C"/>
    <w:rsid w:val="00BC050E"/>
    <w:rsid w:val="00BD0E07"/>
    <w:rsid w:val="00BD1BD0"/>
    <w:rsid w:val="00BD3639"/>
    <w:rsid w:val="00BD3F44"/>
    <w:rsid w:val="00BE0EE9"/>
    <w:rsid w:val="00BE54FD"/>
    <w:rsid w:val="00BE6E4C"/>
    <w:rsid w:val="00BE6EFD"/>
    <w:rsid w:val="00BF02AF"/>
    <w:rsid w:val="00BF52D3"/>
    <w:rsid w:val="00BF76E6"/>
    <w:rsid w:val="00BF7B06"/>
    <w:rsid w:val="00C15456"/>
    <w:rsid w:val="00C246D7"/>
    <w:rsid w:val="00C36A19"/>
    <w:rsid w:val="00C5094A"/>
    <w:rsid w:val="00C517B2"/>
    <w:rsid w:val="00C53818"/>
    <w:rsid w:val="00C571C3"/>
    <w:rsid w:val="00C63555"/>
    <w:rsid w:val="00C643B5"/>
    <w:rsid w:val="00C644A0"/>
    <w:rsid w:val="00C6530A"/>
    <w:rsid w:val="00C6593F"/>
    <w:rsid w:val="00C740A2"/>
    <w:rsid w:val="00C85DF6"/>
    <w:rsid w:val="00CA1526"/>
    <w:rsid w:val="00CA2A12"/>
    <w:rsid w:val="00CA354F"/>
    <w:rsid w:val="00CC06CC"/>
    <w:rsid w:val="00CC10C3"/>
    <w:rsid w:val="00CF2AA7"/>
    <w:rsid w:val="00D010E4"/>
    <w:rsid w:val="00D114F4"/>
    <w:rsid w:val="00D132F7"/>
    <w:rsid w:val="00D158F5"/>
    <w:rsid w:val="00D23F70"/>
    <w:rsid w:val="00D242E3"/>
    <w:rsid w:val="00D339F8"/>
    <w:rsid w:val="00D34474"/>
    <w:rsid w:val="00D40B04"/>
    <w:rsid w:val="00D52AB7"/>
    <w:rsid w:val="00D54B7E"/>
    <w:rsid w:val="00D57467"/>
    <w:rsid w:val="00D63DD6"/>
    <w:rsid w:val="00D6529A"/>
    <w:rsid w:val="00D748F2"/>
    <w:rsid w:val="00D753FE"/>
    <w:rsid w:val="00D819EA"/>
    <w:rsid w:val="00D94338"/>
    <w:rsid w:val="00D957DA"/>
    <w:rsid w:val="00DA67CE"/>
    <w:rsid w:val="00DA73E5"/>
    <w:rsid w:val="00DB47D2"/>
    <w:rsid w:val="00DC1F91"/>
    <w:rsid w:val="00DC2DFC"/>
    <w:rsid w:val="00DD280D"/>
    <w:rsid w:val="00DD58A6"/>
    <w:rsid w:val="00DE25D1"/>
    <w:rsid w:val="00DE2827"/>
    <w:rsid w:val="00DF365A"/>
    <w:rsid w:val="00DF6B15"/>
    <w:rsid w:val="00DF7E8B"/>
    <w:rsid w:val="00DF7ED9"/>
    <w:rsid w:val="00E02FA3"/>
    <w:rsid w:val="00E14094"/>
    <w:rsid w:val="00E17B7A"/>
    <w:rsid w:val="00E216E8"/>
    <w:rsid w:val="00E27620"/>
    <w:rsid w:val="00E36260"/>
    <w:rsid w:val="00E44733"/>
    <w:rsid w:val="00E621A9"/>
    <w:rsid w:val="00E81D4E"/>
    <w:rsid w:val="00EA25ED"/>
    <w:rsid w:val="00EA319B"/>
    <w:rsid w:val="00EC0B66"/>
    <w:rsid w:val="00EC5171"/>
    <w:rsid w:val="00ED73D6"/>
    <w:rsid w:val="00EF1731"/>
    <w:rsid w:val="00EF6BCA"/>
    <w:rsid w:val="00F0389B"/>
    <w:rsid w:val="00F21964"/>
    <w:rsid w:val="00F273F7"/>
    <w:rsid w:val="00F4116B"/>
    <w:rsid w:val="00F41F85"/>
    <w:rsid w:val="00F649F3"/>
    <w:rsid w:val="00F71F35"/>
    <w:rsid w:val="00F95C35"/>
    <w:rsid w:val="00FB3A48"/>
    <w:rsid w:val="00FC453C"/>
    <w:rsid w:val="00FF0D8C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24A4"/>
  <w15:docId w15:val="{A0D4D170-5E9D-4A87-BF23-E3533F8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" w:hAnsi="Arial Unicode MS"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Hlavninadpis">
    <w:name w:val="Hlavni_nadpis"/>
    <w:pPr>
      <w:spacing w:after="240" w:line="288" w:lineRule="auto"/>
    </w:pPr>
    <w:rPr>
      <w:rFonts w:ascii="Arial" w:hAnsi="Arial Unicode MS" w:cs="Arial Unicode MS"/>
      <w:caps/>
      <w:color w:val="0046AD"/>
      <w:sz w:val="36"/>
      <w:szCs w:val="36"/>
      <w:u w:color="0046AD"/>
    </w:rPr>
  </w:style>
  <w:style w:type="paragraph" w:customStyle="1" w:styleId="Cislovani1">
    <w:name w:val="Cislovani 1"/>
    <w:next w:val="Normln"/>
    <w:pPr>
      <w:keepNext/>
      <w:tabs>
        <w:tab w:val="left" w:pos="851"/>
      </w:tabs>
      <w:spacing w:before="480" w:line="288" w:lineRule="auto"/>
      <w:ind w:left="567" w:hanging="567"/>
    </w:pPr>
    <w:rPr>
      <w:rFonts w:ascii="JohnSans Text Pro" w:eastAsia="JohnSans Text Pro" w:hAnsi="JohnSans Text Pro" w:cs="JohnSans Text Pro"/>
      <w:b/>
      <w:bCs/>
      <w:caps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pPr>
      <w:numPr>
        <w:numId w:val="37"/>
      </w:numPr>
    </w:pPr>
  </w:style>
  <w:style w:type="numbering" w:customStyle="1" w:styleId="Importovanstyl1">
    <w:name w:val="Importovaný styl 1"/>
  </w:style>
  <w:style w:type="paragraph" w:customStyle="1" w:styleId="Cislovani2nenTun">
    <w:name w:val="Cislovani 2 + není Tučné"/>
    <w:pPr>
      <w:tabs>
        <w:tab w:val="left" w:pos="1021"/>
      </w:tabs>
      <w:spacing w:before="240" w:line="288" w:lineRule="auto"/>
      <w:ind w:left="567" w:hanging="567"/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numbering" w:customStyle="1" w:styleId="Seznam31">
    <w:name w:val="Seznam 31"/>
    <w:basedOn w:val="Importovanstyl4"/>
    <w:pPr>
      <w:numPr>
        <w:numId w:val="12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5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8"/>
      </w:numPr>
    </w:pPr>
  </w:style>
  <w:style w:type="numbering" w:customStyle="1" w:styleId="Importovanstyl6">
    <w:name w:val="Importovaný styl 6"/>
  </w:style>
  <w:style w:type="numbering" w:customStyle="1" w:styleId="List6">
    <w:name w:val="List 6"/>
    <w:basedOn w:val="Importovanstyl7"/>
    <w:pPr>
      <w:numPr>
        <w:numId w:val="36"/>
      </w:numPr>
    </w:pPr>
  </w:style>
  <w:style w:type="numbering" w:customStyle="1" w:styleId="Importovanstyl7">
    <w:name w:val="Importovaný styl 7"/>
  </w:style>
  <w:style w:type="numbering" w:customStyle="1" w:styleId="List7">
    <w:name w:val="List 7"/>
    <w:basedOn w:val="Importovanstyl8"/>
    <w:pPr>
      <w:numPr>
        <w:numId w:val="24"/>
      </w:numPr>
    </w:pPr>
  </w:style>
  <w:style w:type="numbering" w:customStyle="1" w:styleId="Importovanstyl8">
    <w:name w:val="Importovaný styl 8"/>
  </w:style>
  <w:style w:type="numbering" w:customStyle="1" w:styleId="List8">
    <w:name w:val="List 8"/>
    <w:basedOn w:val="Importovanstyl9"/>
    <w:pPr>
      <w:numPr>
        <w:numId w:val="27"/>
      </w:numPr>
    </w:pPr>
  </w:style>
  <w:style w:type="numbering" w:customStyle="1" w:styleId="Importovanstyl9">
    <w:name w:val="Importovaný styl 9"/>
  </w:style>
  <w:style w:type="numbering" w:customStyle="1" w:styleId="List9">
    <w:name w:val="List 9"/>
    <w:basedOn w:val="Importovanstyl10"/>
    <w:pPr>
      <w:numPr>
        <w:numId w:val="30"/>
      </w:numPr>
    </w:pPr>
  </w:style>
  <w:style w:type="numbering" w:customStyle="1" w:styleId="Importovanstyl10">
    <w:name w:val="Importovaný styl 10"/>
  </w:style>
  <w:style w:type="paragraph" w:customStyle="1" w:styleId="odrazkynormln">
    <w:name w:val="odrazky normální"/>
    <w:pPr>
      <w:tabs>
        <w:tab w:val="left" w:pos="1021"/>
      </w:tabs>
      <w:spacing w:line="288" w:lineRule="auto"/>
      <w:ind w:left="1021" w:hanging="284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10">
    <w:name w:val="List 10"/>
    <w:basedOn w:val="Importovanstyl11"/>
    <w:pPr>
      <w:numPr>
        <w:numId w:val="34"/>
      </w:numPr>
    </w:pPr>
  </w:style>
  <w:style w:type="numbering" w:customStyle="1" w:styleId="Importovanstyl11">
    <w:name w:val="Importovaný styl 11"/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D5746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A6B02"/>
    <w:pPr>
      <w:spacing w:after="200"/>
    </w:pPr>
    <w:rPr>
      <w:i/>
      <w:iCs/>
      <w:color w:val="404040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2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25D1"/>
    <w:rPr>
      <w:rFonts w:ascii="Arial" w:hAnsi="Arial Unicode MS"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DE2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25D1"/>
    <w:rPr>
      <w:rFonts w:ascii="Arial" w:hAnsi="Arial Unicode MS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33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7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79"/>
    <w:rPr>
      <w:rFonts w:ascii="Arial" w:hAnsi="Arial Unicode MS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79"/>
    <w:rPr>
      <w:rFonts w:ascii="Arial" w:hAnsi="Arial Unicode MS"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8C14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4F2E-D2B4-40DE-A74C-84F7024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8</Pages>
  <Words>1944</Words>
  <Characters>11473</Characters>
  <Application>Microsoft Office Word</Application>
  <DocSecurity>8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Marková</cp:lastModifiedBy>
  <cp:revision>290</cp:revision>
  <dcterms:created xsi:type="dcterms:W3CDTF">2019-05-17T11:57:00Z</dcterms:created>
  <dcterms:modified xsi:type="dcterms:W3CDTF">2022-07-26T09:06:00Z</dcterms:modified>
</cp:coreProperties>
</file>